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55" w:rsidRPr="00406761" w:rsidRDefault="00F87B85" w:rsidP="008121C7">
      <w:pPr>
        <w:pStyle w:val="a0"/>
        <w:pBdr>
          <w:top w:val="none" w:sz="0" w:space="0" w:color="auto"/>
          <w:bottom w:val="none" w:sz="0" w:space="0" w:color="auto"/>
        </w:pBdr>
        <w:rPr>
          <w:rFonts w:ascii="Arial Narrow" w:hAnsi="Arial Narrow"/>
        </w:rPr>
      </w:pPr>
      <w:r w:rsidRPr="00406761">
        <w:rPr>
          <w:rFonts w:ascii="Arial Narrow" w:hAnsi="Arial Narrow" w:hint="eastAsia"/>
        </w:rPr>
        <w:t>20</w:t>
      </w:r>
      <w:r w:rsidRPr="00406761">
        <w:rPr>
          <w:rFonts w:ascii="Arial Narrow" w:hAnsi="Arial Narrow"/>
        </w:rPr>
        <w:t>1</w:t>
      </w:r>
      <w:r w:rsidR="000749C3" w:rsidRPr="00406761">
        <w:rPr>
          <w:rFonts w:ascii="Arial Narrow" w:hAnsi="Arial Narrow" w:hint="eastAsia"/>
        </w:rPr>
        <w:t>7</w:t>
      </w:r>
      <w:r w:rsidRPr="00406761">
        <w:rPr>
          <w:rFonts w:ascii="Arial Narrow" w:hAnsi="Arial Narrow" w:hint="eastAsia"/>
        </w:rPr>
        <w:t xml:space="preserve">年　</w:t>
      </w:r>
      <w:proofErr w:type="gramStart"/>
      <w:r w:rsidR="000749C3" w:rsidRPr="00406761">
        <w:rPr>
          <w:rFonts w:ascii="Arial Narrow" w:hAnsi="Arial Narrow" w:hint="eastAsia"/>
        </w:rPr>
        <w:t>瑪拉基書</w:t>
      </w:r>
      <w:proofErr w:type="gramEnd"/>
      <w:r w:rsidRPr="00406761">
        <w:rPr>
          <w:rFonts w:ascii="Arial Narrow" w:hAnsi="Arial Narrow" w:hint="eastAsia"/>
        </w:rPr>
        <w:t xml:space="preserve">　第</w:t>
      </w:r>
      <w:r w:rsidR="000749C3" w:rsidRPr="00406761">
        <w:rPr>
          <w:rFonts w:ascii="Arial Narrow" w:hAnsi="Arial Narrow"/>
        </w:rPr>
        <w:t>1</w:t>
      </w:r>
      <w:r w:rsidRPr="00406761">
        <w:rPr>
          <w:rFonts w:ascii="Arial Narrow" w:hAnsi="Arial Narrow" w:hint="eastAsia"/>
        </w:rPr>
        <w:t>課</w:t>
      </w:r>
      <w:r w:rsidR="00701F05" w:rsidRPr="00406761">
        <w:rPr>
          <w:rFonts w:ascii="Arial Narrow" w:hAnsi="Arial Narrow"/>
        </w:rPr>
        <w:tab/>
      </w:r>
      <w:r w:rsidR="000F6A1C" w:rsidRPr="00406761">
        <w:rPr>
          <w:rFonts w:ascii="Arial Narrow" w:hAnsi="Arial Narrow"/>
        </w:rPr>
        <w:t>3</w:t>
      </w:r>
      <w:r w:rsidR="000F6A1C" w:rsidRPr="00406761">
        <w:rPr>
          <w:rFonts w:ascii="Arial Narrow" w:hAnsi="Calibri" w:hint="eastAsia"/>
        </w:rPr>
        <w:t>月</w:t>
      </w:r>
      <w:r w:rsidR="000F6A1C" w:rsidRPr="00406761">
        <w:rPr>
          <w:rFonts w:ascii="Arial Narrow" w:hAnsi="Arial Narrow" w:hint="eastAsia"/>
        </w:rPr>
        <w:t>5</w:t>
      </w:r>
      <w:r w:rsidR="000F6A1C" w:rsidRPr="00406761">
        <w:rPr>
          <w:rFonts w:ascii="Arial Narrow" w:hAnsi="Calibri" w:hint="eastAsia"/>
        </w:rPr>
        <w:t>日</w:t>
      </w:r>
      <w:r w:rsidR="000F6A1C" w:rsidRPr="00406761">
        <w:rPr>
          <w:rFonts w:ascii="Arial Narrow" w:hAnsi="Arial Narrow" w:hint="eastAsia"/>
        </w:rPr>
        <w:t>(</w:t>
      </w:r>
      <w:r w:rsidR="000F6A1C" w:rsidRPr="00406761">
        <w:rPr>
          <w:rFonts w:asciiTheme="minorEastAsia" w:eastAsiaTheme="minorEastAsia" w:hAnsiTheme="minorEastAsia"/>
          <w:szCs w:val="24"/>
        </w:rPr>
        <w:t>Ⅱ</w:t>
      </w:r>
      <w:proofErr w:type="gramStart"/>
      <w:r w:rsidR="000F6A1C" w:rsidRPr="00406761">
        <w:rPr>
          <w:rFonts w:ascii="Arial Narrow" w:hAnsi="Calibri" w:hint="eastAsia"/>
        </w:rPr>
        <w:t>部主日</w:t>
      </w:r>
      <w:proofErr w:type="gramEnd"/>
      <w:r w:rsidR="000F6A1C" w:rsidRPr="00406761">
        <w:rPr>
          <w:rFonts w:ascii="Arial Narrow" w:hAnsi="Calibri" w:hint="eastAsia"/>
        </w:rPr>
        <w:t>崇拜</w:t>
      </w:r>
      <w:r w:rsidR="000F6A1C" w:rsidRPr="00406761">
        <w:rPr>
          <w:rFonts w:ascii="Arial Narrow" w:hAnsi="Arial Narrow" w:hint="eastAsia"/>
        </w:rPr>
        <w:t>)</w:t>
      </w:r>
    </w:p>
    <w:p w:rsidR="001D48D5" w:rsidRPr="00406761" w:rsidRDefault="001D48D5" w:rsidP="008121C7">
      <w:pPr>
        <w:pStyle w:val="a"/>
        <w:spacing w:after="120"/>
        <w:rPr>
          <w:rFonts w:ascii="Arial Narrow" w:hAnsi="Arial Narrow"/>
        </w:rPr>
      </w:pPr>
      <w:r w:rsidRPr="00406761">
        <w:rPr>
          <w:rFonts w:ascii="Arial Narrow" w:hAnsi="Arial Narrow" w:hint="eastAsia"/>
        </w:rPr>
        <w:sym w:font="Wingdings" w:char="F06E"/>
      </w:r>
      <w:r w:rsidRPr="00406761">
        <w:rPr>
          <w:rFonts w:ascii="Arial Narrow" w:hAnsi="Arial Narrow" w:hint="eastAsia"/>
        </w:rPr>
        <w:t>經文</w:t>
      </w:r>
      <w:r w:rsidRPr="00406761">
        <w:rPr>
          <w:rFonts w:ascii="Arial Narrow" w:hAnsi="Arial Narrow" w:hint="eastAsia"/>
        </w:rPr>
        <w:t xml:space="preserve"> / </w:t>
      </w:r>
      <w:proofErr w:type="gramStart"/>
      <w:r w:rsidR="00F87B85" w:rsidRPr="00406761">
        <w:rPr>
          <w:rFonts w:ascii="Arial Narrow" w:hAnsi="Arial Narrow" w:hint="eastAsia"/>
        </w:rPr>
        <w:t>瑪拉基書</w:t>
      </w:r>
      <w:proofErr w:type="gramEnd"/>
      <w:r w:rsidR="004563A5" w:rsidRPr="00406761">
        <w:rPr>
          <w:rFonts w:ascii="Arial Narrow" w:hAnsi="Arial Narrow" w:hint="eastAsia"/>
        </w:rPr>
        <w:t xml:space="preserve"> </w:t>
      </w:r>
      <w:r w:rsidR="000749C3" w:rsidRPr="00406761">
        <w:rPr>
          <w:rFonts w:ascii="Arial Narrow" w:hAnsi="Arial Narrow"/>
        </w:rPr>
        <w:t>1</w:t>
      </w:r>
      <w:r w:rsidRPr="00406761">
        <w:rPr>
          <w:rFonts w:ascii="Arial Narrow" w:hAnsi="Arial Narrow" w:hint="eastAsia"/>
        </w:rPr>
        <w:t>:</w:t>
      </w:r>
      <w:r w:rsidR="00E13F0C" w:rsidRPr="00406761">
        <w:rPr>
          <w:rFonts w:ascii="Arial Narrow" w:hAnsi="Arial Narrow" w:hint="eastAsia"/>
        </w:rPr>
        <w:t>1</w:t>
      </w:r>
      <w:r w:rsidRPr="00406761">
        <w:rPr>
          <w:rFonts w:ascii="Arial Narrow" w:hAnsi="Arial Narrow" w:hint="eastAsia"/>
        </w:rPr>
        <w:t>-</w:t>
      </w:r>
      <w:r w:rsidR="00F87B85" w:rsidRPr="00406761">
        <w:rPr>
          <w:rFonts w:ascii="Arial Narrow" w:hAnsi="Arial Narrow"/>
        </w:rPr>
        <w:t>1</w:t>
      </w:r>
      <w:r w:rsidR="000749C3" w:rsidRPr="00406761">
        <w:rPr>
          <w:rFonts w:ascii="Arial Narrow" w:hAnsi="Arial Narrow"/>
        </w:rPr>
        <w:t>4</w:t>
      </w:r>
      <w:r w:rsidRPr="00406761">
        <w:rPr>
          <w:rFonts w:ascii="Arial Narrow" w:hAnsi="Arial Narrow" w:hint="eastAsia"/>
        </w:rPr>
        <w:br/>
      </w:r>
      <w:r w:rsidRPr="00406761">
        <w:rPr>
          <w:rFonts w:ascii="Arial Narrow" w:hAnsi="Arial Narrow" w:hint="eastAsia"/>
        </w:rPr>
        <w:sym w:font="Wingdings" w:char="F06E"/>
      </w:r>
      <w:r w:rsidRPr="00406761">
        <w:rPr>
          <w:rFonts w:ascii="Arial Narrow" w:hAnsi="Arial Narrow" w:hint="eastAsia"/>
        </w:rPr>
        <w:t>金句</w:t>
      </w:r>
      <w:r w:rsidRPr="00406761">
        <w:rPr>
          <w:rFonts w:ascii="Arial Narrow" w:hAnsi="Arial Narrow" w:hint="eastAsia"/>
        </w:rPr>
        <w:t xml:space="preserve"> / </w:t>
      </w:r>
      <w:proofErr w:type="gramStart"/>
      <w:r w:rsidR="00F87B85" w:rsidRPr="00406761">
        <w:rPr>
          <w:rFonts w:ascii="Arial Narrow" w:hAnsi="Arial Narrow" w:hint="eastAsia"/>
        </w:rPr>
        <w:t>瑪拉基書</w:t>
      </w:r>
      <w:proofErr w:type="gramEnd"/>
      <w:r w:rsidR="004563A5" w:rsidRPr="00406761">
        <w:rPr>
          <w:rFonts w:ascii="Arial Narrow" w:hAnsi="Arial Narrow" w:hint="eastAsia"/>
        </w:rPr>
        <w:t xml:space="preserve"> </w:t>
      </w:r>
      <w:r w:rsidR="000749C3" w:rsidRPr="00406761">
        <w:rPr>
          <w:rFonts w:ascii="Arial Narrow" w:hAnsi="Arial Narrow"/>
        </w:rPr>
        <w:t>1</w:t>
      </w:r>
      <w:r w:rsidRPr="00406761">
        <w:rPr>
          <w:rFonts w:ascii="Arial Narrow" w:hAnsi="Arial Narrow" w:hint="eastAsia"/>
        </w:rPr>
        <w:t>:</w:t>
      </w:r>
      <w:r w:rsidR="000749C3" w:rsidRPr="00406761">
        <w:rPr>
          <w:rFonts w:ascii="Arial Narrow" w:hAnsi="Arial Narrow"/>
        </w:rPr>
        <w:t>6</w:t>
      </w:r>
      <w:r w:rsidR="00A81F1B" w:rsidRPr="00406761">
        <w:rPr>
          <w:rFonts w:ascii="Arial Narrow" w:hAnsi="Arial Narrow" w:hint="eastAsia"/>
        </w:rPr>
        <w:t xml:space="preserve"> </w:t>
      </w:r>
    </w:p>
    <w:p w:rsidR="001D48D5" w:rsidRPr="00406761" w:rsidRDefault="000749C3" w:rsidP="008121C7">
      <w:pPr>
        <w:pStyle w:val="Heading1"/>
        <w:spacing w:before="0" w:after="120"/>
        <w:rPr>
          <w:rFonts w:ascii="Arial Narrow" w:hAnsi="Arial Narrow"/>
        </w:rPr>
      </w:pPr>
      <w:r w:rsidRPr="00406761">
        <w:rPr>
          <w:rFonts w:ascii="Arial Narrow" w:hint="eastAsia"/>
        </w:rPr>
        <w:t>尊敬我</w:t>
      </w:r>
      <w:r w:rsidR="00F87B85" w:rsidRPr="00406761">
        <w:rPr>
          <w:rFonts w:ascii="Arial Narrow" w:hint="eastAsia"/>
        </w:rPr>
        <w:t>的</w:t>
      </w:r>
      <w:r w:rsidRPr="00406761">
        <w:rPr>
          <w:rFonts w:ascii="Arial Narrow" w:hint="eastAsia"/>
        </w:rPr>
        <w:t>在哪裏</w:t>
      </w:r>
    </w:p>
    <w:p w:rsidR="000C53EC" w:rsidRPr="000C53EC" w:rsidRDefault="000C53EC" w:rsidP="008121C7">
      <w:pPr>
        <w:numPr>
          <w:ilvl w:val="0"/>
          <w:numId w:val="0"/>
        </w:numPr>
        <w:spacing w:after="120"/>
        <w:ind w:firstLine="476"/>
        <w:rPr>
          <w:rFonts w:ascii="Arial Narrow" w:eastAsia="PMingLiU" w:hAnsi="PMingLiU" w:hint="eastAsia"/>
          <w:sz w:val="10"/>
          <w:szCs w:val="10"/>
        </w:rPr>
      </w:pPr>
    </w:p>
    <w:p w:rsidR="000C53EC" w:rsidRPr="003B6C43" w:rsidRDefault="000C53EC" w:rsidP="003B6C43">
      <w:pPr>
        <w:numPr>
          <w:ilvl w:val="0"/>
          <w:numId w:val="0"/>
        </w:numPr>
        <w:spacing w:after="120"/>
        <w:ind w:firstLine="476"/>
        <w:jc w:val="center"/>
        <w:rPr>
          <w:rFonts w:ascii="PMingLiU" w:eastAsia="PMingLiU" w:hAnsi="PMingLiU" w:hint="eastAsia"/>
          <w:sz w:val="10"/>
          <w:szCs w:val="10"/>
        </w:rPr>
      </w:pPr>
      <w:r w:rsidRPr="000C53EC">
        <w:rPr>
          <w:rFonts w:ascii="PMingLiU" w:eastAsia="PMingLiU" w:hAnsi="PMingLiU" w:hint="eastAsia"/>
        </w:rPr>
        <w:t>「</w:t>
      </w:r>
      <w:r w:rsidRPr="000C53EC">
        <w:rPr>
          <w:rStyle w:val="text"/>
          <w:rFonts w:ascii="PMingLiU" w:eastAsia="PMingLiU" w:hAnsi="PMingLiU" w:cs="MingLiU" w:hint="eastAsia"/>
          <w:b/>
          <w:color w:val="000000"/>
          <w:sz w:val="23"/>
          <w:szCs w:val="23"/>
        </w:rPr>
        <w:t>藐視我名的祭司啊，萬軍之耶和華對你們說：兒子尊敬父親，僕人敬畏主人；我既為父親，尊敬我的在哪裡呢？我既為主人，敬畏我的在哪裡呢？你們卻說：我們在何事上藐視你</w:t>
      </w:r>
      <w:proofErr w:type="gramStart"/>
      <w:r w:rsidRPr="000C53EC">
        <w:rPr>
          <w:rStyle w:val="text"/>
          <w:rFonts w:ascii="PMingLiU" w:eastAsia="PMingLiU" w:hAnsi="PMingLiU" w:cs="MingLiU" w:hint="eastAsia"/>
          <w:b/>
          <w:color w:val="000000"/>
          <w:sz w:val="23"/>
          <w:szCs w:val="23"/>
        </w:rPr>
        <w:t>的名呢</w:t>
      </w:r>
      <w:proofErr w:type="gramEnd"/>
      <w:r w:rsidRPr="000C53EC">
        <w:rPr>
          <w:rStyle w:val="text"/>
          <w:rFonts w:ascii="PMingLiU" w:eastAsia="PMingLiU" w:hAnsi="PMingLiU" w:cs="MingLiU" w:hint="eastAsia"/>
          <w:b/>
          <w:color w:val="000000"/>
          <w:sz w:val="23"/>
          <w:szCs w:val="23"/>
        </w:rPr>
        <w:t>？</w:t>
      </w:r>
      <w:r w:rsidRPr="000C53EC">
        <w:rPr>
          <w:rFonts w:ascii="PMingLiU" w:eastAsia="PMingLiU" w:hAnsi="PMingLiU" w:hint="eastAsia"/>
        </w:rPr>
        <w:t>」</w:t>
      </w:r>
    </w:p>
    <w:p w:rsidR="000C53EC" w:rsidRPr="003B6C43" w:rsidRDefault="000C53EC" w:rsidP="00FD1747">
      <w:pPr>
        <w:numPr>
          <w:ilvl w:val="0"/>
          <w:numId w:val="0"/>
        </w:numPr>
        <w:ind w:firstLine="476"/>
        <w:rPr>
          <w:rFonts w:ascii="Arial Narrow" w:hAnsi="Arial Narrow" w:hint="eastAsia"/>
          <w:sz w:val="10"/>
          <w:szCs w:val="10"/>
        </w:rPr>
      </w:pPr>
    </w:p>
    <w:p w:rsidR="000C53EC" w:rsidRPr="003B6C43" w:rsidRDefault="000C53EC" w:rsidP="00FD1747">
      <w:pPr>
        <w:numPr>
          <w:ilvl w:val="0"/>
          <w:numId w:val="0"/>
        </w:numPr>
        <w:ind w:firstLine="476"/>
        <w:rPr>
          <w:rFonts w:ascii="Arial Narrow" w:eastAsia="PMingLiU" w:hAnsi="PMingLiU"/>
          <w:sz w:val="10"/>
          <w:szCs w:val="10"/>
        </w:rPr>
        <w:sectPr w:rsidR="000C53EC" w:rsidRPr="003B6C43" w:rsidSect="008121C7">
          <w:pgSz w:w="11907" w:h="16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</w:p>
    <w:p w:rsidR="00296BD2" w:rsidRPr="000C53EC" w:rsidRDefault="00296BD2" w:rsidP="00FD1747">
      <w:pPr>
        <w:numPr>
          <w:ilvl w:val="0"/>
          <w:numId w:val="0"/>
        </w:numPr>
        <w:ind w:firstLine="476"/>
        <w:rPr>
          <w:rFonts w:ascii="Arial Narrow" w:eastAsia="PMingLiU" w:hAnsi="Arial Narrow"/>
          <w:sz w:val="22"/>
          <w:szCs w:val="22"/>
        </w:rPr>
      </w:pPr>
      <w:r w:rsidRPr="000C53EC">
        <w:rPr>
          <w:rFonts w:ascii="Arial Narrow" w:eastAsia="PMingLiU" w:hAnsi="PMingLiU" w:hint="eastAsia"/>
          <w:sz w:val="22"/>
          <w:szCs w:val="22"/>
        </w:rPr>
        <w:lastRenderedPageBreak/>
        <w:t xml:space="preserve">感謝　</w:t>
      </w:r>
      <w:r w:rsidR="00D93778" w:rsidRPr="000C53EC">
        <w:rPr>
          <w:rFonts w:ascii="Arial Narrow" w:eastAsia="PMingLiU" w:hAnsi="PMingLiU" w:hint="eastAsia"/>
          <w:sz w:val="22"/>
          <w:szCs w:val="22"/>
        </w:rPr>
        <w:t>神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賜給</w:t>
      </w:r>
      <w:r w:rsidR="00D93778" w:rsidRPr="000C53EC">
        <w:rPr>
          <w:rFonts w:ascii="Arial Narrow" w:eastAsia="PMingLiU" w:hAnsi="PMingLiU" w:hint="eastAsia"/>
          <w:sz w:val="22"/>
          <w:szCs w:val="22"/>
        </w:rPr>
        <w:t>我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們</w:t>
      </w:r>
      <w:proofErr w:type="gramStart"/>
      <w:r w:rsidR="00D93778" w:rsidRPr="000C53EC">
        <w:rPr>
          <w:rFonts w:ascii="Arial Narrow" w:eastAsia="PMingLiU" w:hAnsi="PMingLiU" w:hint="eastAsia"/>
          <w:sz w:val="22"/>
          <w:szCs w:val="22"/>
        </w:rPr>
        <w:t>研</w:t>
      </w:r>
      <w:proofErr w:type="gramEnd"/>
      <w:r w:rsidR="00D93778" w:rsidRPr="000C53EC">
        <w:rPr>
          <w:rFonts w:ascii="Arial Narrow" w:eastAsia="PMingLiU" w:hAnsi="PMingLiU" w:hint="eastAsia"/>
          <w:sz w:val="22"/>
          <w:szCs w:val="22"/>
        </w:rPr>
        <w:t>讀</w:t>
      </w:r>
      <w:r w:rsidRPr="000C53EC">
        <w:rPr>
          <w:rFonts w:ascii="Arial Narrow" w:eastAsia="PMingLiU" w:hAnsi="PMingLiU" w:hint="eastAsia"/>
          <w:sz w:val="22"/>
          <w:szCs w:val="22"/>
        </w:rPr>
        <w:t>《</w:t>
      </w:r>
      <w:r w:rsidR="00D93778" w:rsidRPr="000C53EC">
        <w:rPr>
          <w:rFonts w:ascii="Arial Narrow" w:eastAsia="PMingLiU" w:hAnsi="PMingLiU" w:hint="eastAsia"/>
          <w:sz w:val="22"/>
          <w:szCs w:val="22"/>
        </w:rPr>
        <w:t>瑪拉基書</w:t>
      </w:r>
      <w:r w:rsidRPr="000C53EC">
        <w:rPr>
          <w:rFonts w:ascii="Arial Narrow" w:eastAsia="PMingLiU" w:hAnsi="PMingLiU" w:hint="eastAsia"/>
          <w:sz w:val="22"/>
          <w:szCs w:val="22"/>
        </w:rPr>
        <w:t>》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的恩典，</w:t>
      </w:r>
      <w:r w:rsidR="00D93778" w:rsidRPr="000C53EC">
        <w:rPr>
          <w:rFonts w:ascii="Arial Narrow" w:eastAsia="PMingLiU" w:hAnsi="PMingLiU" w:hint="eastAsia"/>
          <w:sz w:val="22"/>
          <w:szCs w:val="22"/>
        </w:rPr>
        <w:t>本書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成書時期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約在公元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前四百三十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年，</w:t>
      </w:r>
      <w:r w:rsidRPr="000C53EC">
        <w:rPr>
          <w:rFonts w:ascii="Arial Narrow" w:eastAsia="PMingLiU" w:hAnsi="PMingLiU" w:hint="eastAsia"/>
          <w:sz w:val="22"/>
          <w:szCs w:val="22"/>
        </w:rPr>
        <w:t>筆者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是活躍</w:t>
      </w:r>
      <w:proofErr w:type="gramStart"/>
      <w:r w:rsidR="00B22554" w:rsidRPr="000C53EC">
        <w:rPr>
          <w:rFonts w:ascii="Arial Narrow" w:eastAsia="PMingLiU" w:hAnsi="PMingLiU" w:hint="eastAsia"/>
          <w:sz w:val="22"/>
          <w:szCs w:val="22"/>
        </w:rPr>
        <w:t>於</w:t>
      </w:r>
      <w:r w:rsidR="00D93778" w:rsidRPr="000C53EC">
        <w:rPr>
          <w:rFonts w:ascii="Arial Narrow" w:eastAsia="PMingLiU" w:hAnsi="PMingLiU" w:hint="eastAsia"/>
          <w:sz w:val="22"/>
          <w:szCs w:val="22"/>
          <w:u w:val="single"/>
        </w:rPr>
        <w:t>以斯拉</w:t>
      </w:r>
      <w:proofErr w:type="gramEnd"/>
      <w:r w:rsidR="00D93778" w:rsidRPr="000C53EC">
        <w:rPr>
          <w:rFonts w:ascii="Arial Narrow" w:eastAsia="PMingLiU" w:hAnsi="PMingLiU" w:hint="eastAsia"/>
          <w:sz w:val="22"/>
          <w:szCs w:val="22"/>
        </w:rPr>
        <w:t>和</w:t>
      </w:r>
      <w:proofErr w:type="gramStart"/>
      <w:r w:rsidR="00D93778" w:rsidRPr="000C53EC">
        <w:rPr>
          <w:rFonts w:ascii="Arial Narrow" w:eastAsia="PMingLiU" w:hAnsi="PMingLiU" w:hint="eastAsia"/>
          <w:sz w:val="22"/>
          <w:szCs w:val="22"/>
          <w:u w:val="single"/>
        </w:rPr>
        <w:t>尼希</w:t>
      </w:r>
      <w:proofErr w:type="gramEnd"/>
      <w:r w:rsidR="00D93778" w:rsidRPr="000C53EC">
        <w:rPr>
          <w:rFonts w:ascii="Arial Narrow" w:eastAsia="PMingLiU" w:hAnsi="PMingLiU" w:hint="eastAsia"/>
          <w:sz w:val="22"/>
          <w:szCs w:val="22"/>
          <w:u w:val="single"/>
        </w:rPr>
        <w:t>米</w:t>
      </w:r>
      <w:r w:rsidRPr="000C53EC">
        <w:rPr>
          <w:rFonts w:ascii="Arial Narrow" w:eastAsia="PMingLiU" w:hAnsi="PMingLiU" w:hint="eastAsia"/>
          <w:sz w:val="22"/>
          <w:szCs w:val="22"/>
        </w:rPr>
        <w:t>時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代</w:t>
      </w:r>
      <w:r w:rsidRPr="000C53EC">
        <w:rPr>
          <w:rFonts w:ascii="Arial Narrow" w:eastAsia="PMingLiU" w:hAnsi="PMingLiU" w:hint="eastAsia"/>
          <w:sz w:val="22"/>
          <w:szCs w:val="22"/>
        </w:rPr>
        <w:t>的</w:t>
      </w:r>
      <w:proofErr w:type="gramStart"/>
      <w:r w:rsidR="00B22554" w:rsidRPr="000C53EC">
        <w:rPr>
          <w:rFonts w:ascii="Arial Narrow" w:eastAsia="PMingLiU" w:hAnsi="PMingLiU" w:hint="eastAsia"/>
          <w:sz w:val="22"/>
          <w:szCs w:val="22"/>
          <w:u w:val="single"/>
        </w:rPr>
        <w:t>瑪拉基</w:t>
      </w:r>
      <w:proofErr w:type="gramEnd"/>
      <w:r w:rsidR="00EA5854" w:rsidRPr="000C53EC">
        <w:rPr>
          <w:rFonts w:ascii="Arial Narrow" w:eastAsia="PMingLiU" w:hAnsi="PMingLiU" w:hint="eastAsia"/>
          <w:sz w:val="22"/>
          <w:szCs w:val="22"/>
        </w:rPr>
        <w:t>先知</w:t>
      </w:r>
      <w:r w:rsidRPr="000C53EC">
        <w:rPr>
          <w:rFonts w:ascii="Arial Narrow" w:eastAsia="PMingLiU" w:hAnsi="PMingLiU" w:hint="eastAsia"/>
          <w:sz w:val="22"/>
          <w:szCs w:val="22"/>
        </w:rPr>
        <w:t>。因為</w:t>
      </w:r>
      <w:r w:rsidR="00B22554" w:rsidRPr="000C53EC">
        <w:rPr>
          <w:rFonts w:ascii="Arial Narrow" w:eastAsia="PMingLiU" w:hAnsi="PMingLiU" w:hint="eastAsia"/>
          <w:sz w:val="22"/>
          <w:szCs w:val="22"/>
          <w:u w:val="single"/>
        </w:rPr>
        <w:t>以色列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人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犯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罪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惹　神的怒氣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，藉</w:t>
      </w:r>
      <w:r w:rsidRPr="000C53EC">
        <w:rPr>
          <w:rFonts w:ascii="Arial Narrow" w:eastAsia="PMingLiU" w:hAnsi="PMingLiU" w:hint="eastAsia"/>
          <w:sz w:val="22"/>
          <w:szCs w:val="22"/>
          <w:u w:val="single"/>
        </w:rPr>
        <w:t>巴比倫</w:t>
      </w:r>
      <w:r w:rsidRPr="000C53EC">
        <w:rPr>
          <w:rFonts w:ascii="Arial Narrow" w:eastAsia="PMingLiU" w:hAnsi="PMingLiU" w:hint="eastAsia"/>
          <w:sz w:val="22"/>
          <w:szCs w:val="22"/>
        </w:rPr>
        <w:t>入侵滅國，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百姓</w:t>
      </w:r>
      <w:r w:rsidRPr="000C53EC">
        <w:rPr>
          <w:rFonts w:ascii="Arial Narrow" w:eastAsia="PMingLiU" w:hAnsi="PMingLiU" w:hint="eastAsia"/>
          <w:sz w:val="22"/>
          <w:szCs w:val="22"/>
        </w:rPr>
        <w:t>被俘虜到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外</w:t>
      </w:r>
      <w:proofErr w:type="gramStart"/>
      <w:r w:rsidR="00EA5854" w:rsidRPr="000C53EC">
        <w:rPr>
          <w:rFonts w:ascii="Arial Narrow" w:eastAsia="PMingLiU" w:hAnsi="PMingLiU" w:hint="eastAsia"/>
          <w:sz w:val="22"/>
          <w:szCs w:val="22"/>
        </w:rPr>
        <w:t>邦</w:t>
      </w:r>
      <w:proofErr w:type="gramEnd"/>
      <w:r w:rsidR="00EA5854" w:rsidRPr="000C53EC">
        <w:rPr>
          <w:rFonts w:ascii="Arial Narrow" w:eastAsia="PMingLiU" w:hAnsi="PMingLiU" w:hint="eastAsia"/>
          <w:sz w:val="22"/>
          <w:szCs w:val="22"/>
        </w:rPr>
        <w:t>地，七十年裡作</w:t>
      </w:r>
      <w:r w:rsidRPr="000C53EC">
        <w:rPr>
          <w:rFonts w:ascii="Arial Narrow" w:eastAsia="PMingLiU" w:hAnsi="PMingLiU" w:hint="eastAsia"/>
          <w:sz w:val="22"/>
          <w:szCs w:val="22"/>
        </w:rPr>
        <w:t>亡國奴，直到</w:t>
      </w:r>
      <w:r w:rsidRPr="000C53EC">
        <w:rPr>
          <w:rFonts w:ascii="Arial Narrow" w:eastAsia="PMingLiU" w:hAnsi="PMingLiU" w:hint="eastAsia"/>
          <w:sz w:val="22"/>
          <w:szCs w:val="22"/>
          <w:u w:val="single"/>
        </w:rPr>
        <w:t>波斯</w:t>
      </w:r>
      <w:r w:rsidRPr="000C53EC">
        <w:rPr>
          <w:rFonts w:ascii="Arial Narrow" w:eastAsia="PMingLiU" w:hAnsi="PMingLiU" w:hint="eastAsia"/>
          <w:sz w:val="22"/>
          <w:szCs w:val="22"/>
        </w:rPr>
        <w:t>帝國興起，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 xml:space="preserve">　</w:t>
      </w:r>
      <w:r w:rsidRPr="000C53EC">
        <w:rPr>
          <w:rFonts w:ascii="Arial Narrow" w:eastAsia="PMingLiU" w:hAnsi="PMingLiU" w:hint="eastAsia"/>
          <w:sz w:val="22"/>
          <w:szCs w:val="22"/>
        </w:rPr>
        <w:t>神感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>動</w:t>
      </w:r>
      <w:r w:rsidR="000537AD" w:rsidRPr="000C53EC">
        <w:rPr>
          <w:rFonts w:ascii="Arial Narrow" w:eastAsia="PMingLiU" w:hAnsi="PMingLiU" w:hint="eastAsia"/>
          <w:sz w:val="22"/>
          <w:szCs w:val="22"/>
          <w:u w:val="single"/>
        </w:rPr>
        <w:t>大</w:t>
      </w:r>
      <w:proofErr w:type="gramStart"/>
      <w:r w:rsidR="000537AD" w:rsidRPr="000C53EC">
        <w:rPr>
          <w:rFonts w:ascii="Arial Narrow" w:eastAsia="PMingLiU" w:hAnsi="PMingLiU" w:hint="eastAsia"/>
          <w:sz w:val="22"/>
          <w:szCs w:val="22"/>
          <w:u w:val="single"/>
        </w:rPr>
        <w:t>利烏</w:t>
      </w:r>
      <w:r w:rsidRPr="000C53EC">
        <w:rPr>
          <w:rFonts w:ascii="Arial Narrow" w:eastAsia="PMingLiU" w:hAnsi="PMingLiU" w:hint="eastAsia"/>
          <w:sz w:val="22"/>
          <w:szCs w:val="22"/>
        </w:rPr>
        <w:t>王</w:t>
      </w:r>
      <w:proofErr w:type="gramEnd"/>
      <w:r w:rsidRPr="000C53EC">
        <w:rPr>
          <w:rFonts w:ascii="Arial Narrow" w:eastAsia="PMingLiU" w:hAnsi="PMingLiU" w:hint="eastAsia"/>
          <w:sz w:val="22"/>
          <w:szCs w:val="22"/>
        </w:rPr>
        <w:t>的心，</w:t>
      </w:r>
      <w:proofErr w:type="gramStart"/>
      <w:r w:rsidRPr="000C53EC">
        <w:rPr>
          <w:rFonts w:ascii="Arial Narrow" w:eastAsia="PMingLiU" w:hAnsi="PMingLiU" w:hint="eastAsia"/>
          <w:sz w:val="22"/>
          <w:szCs w:val="22"/>
        </w:rPr>
        <w:t>吩</w:t>
      </w:r>
      <w:proofErr w:type="gramEnd"/>
      <w:r w:rsidRPr="000C53EC">
        <w:rPr>
          <w:rFonts w:ascii="Arial Narrow" w:eastAsia="PMingLiU" w:hAnsi="PMingLiU" w:hint="eastAsia"/>
          <w:sz w:val="22"/>
          <w:szCs w:val="22"/>
        </w:rPr>
        <w:t>呼</w:t>
      </w:r>
      <w:r w:rsidRPr="000C53EC">
        <w:rPr>
          <w:rFonts w:ascii="Arial Narrow" w:eastAsia="PMingLiU" w:hAnsi="PMingLiU" w:hint="eastAsia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sz w:val="22"/>
          <w:szCs w:val="22"/>
        </w:rPr>
        <w:t>人回歸</w:t>
      </w:r>
      <w:r w:rsidRPr="000C53EC">
        <w:rPr>
          <w:rFonts w:ascii="Arial Narrow" w:eastAsia="PMingLiU" w:hAnsi="PMingLiU" w:hint="eastAsia"/>
          <w:sz w:val="22"/>
          <w:szCs w:val="22"/>
          <w:u w:val="single"/>
        </w:rPr>
        <w:t>耶路撒冷</w:t>
      </w:r>
      <w:r w:rsidRPr="000C53EC">
        <w:rPr>
          <w:rFonts w:ascii="Arial Narrow" w:eastAsia="PMingLiU" w:hAnsi="PMingLiU" w:hint="eastAsia"/>
          <w:sz w:val="22"/>
          <w:szCs w:val="22"/>
        </w:rPr>
        <w:t>，重建</w:t>
      </w:r>
      <w:r w:rsidRPr="000C53EC">
        <w:rPr>
          <w:rFonts w:ascii="Arial Narrow" w:eastAsia="PMingLiU" w:hAnsi="PMingLiU" w:hint="eastAsia"/>
          <w:sz w:val="22"/>
          <w:szCs w:val="22"/>
          <w:u w:val="single"/>
        </w:rPr>
        <w:t>耶路撒冷</w:t>
      </w:r>
      <w:r w:rsidRPr="000C53EC">
        <w:rPr>
          <w:rFonts w:ascii="Arial Narrow" w:eastAsia="PMingLiU" w:hAnsi="PMingLiU" w:hint="eastAsia"/>
          <w:sz w:val="22"/>
          <w:szCs w:val="22"/>
        </w:rPr>
        <w:t>城和聖殿。從</w:t>
      </w:r>
      <w:r w:rsidRPr="000C53EC">
        <w:rPr>
          <w:rFonts w:ascii="Arial Narrow" w:eastAsia="PMingLiU" w:hAnsi="PMingLiU" w:hint="eastAsia"/>
          <w:sz w:val="22"/>
          <w:szCs w:val="22"/>
          <w:u w:val="single"/>
        </w:rPr>
        <w:t>巴比倫</w:t>
      </w:r>
      <w:proofErr w:type="gramStart"/>
      <w:r w:rsidRPr="000C53EC">
        <w:rPr>
          <w:rFonts w:ascii="Arial Narrow" w:eastAsia="PMingLiU" w:hAnsi="PMingLiU" w:hint="eastAsia"/>
          <w:sz w:val="22"/>
          <w:szCs w:val="22"/>
        </w:rPr>
        <w:t>作被虜</w:t>
      </w:r>
      <w:proofErr w:type="gramEnd"/>
      <w:r w:rsidRPr="000C53EC">
        <w:rPr>
          <w:rFonts w:ascii="Arial Narrow" w:eastAsia="PMingLiU" w:hAnsi="PMingLiU" w:hint="eastAsia"/>
          <w:sz w:val="22"/>
          <w:szCs w:val="22"/>
        </w:rPr>
        <w:t>的民到回歸</w:t>
      </w:r>
      <w:r w:rsidRPr="000C53EC">
        <w:rPr>
          <w:rFonts w:ascii="Arial Narrow" w:eastAsia="PMingLiU" w:hAnsi="PMingLiU" w:hint="eastAsia"/>
          <w:sz w:val="22"/>
          <w:szCs w:val="22"/>
          <w:u w:val="single"/>
        </w:rPr>
        <w:t>耶路撒冷</w:t>
      </w:r>
      <w:r w:rsidRPr="000C53EC">
        <w:rPr>
          <w:rFonts w:ascii="Arial Narrow" w:eastAsia="PMingLiU" w:hAnsi="PMingLiU" w:hint="eastAsia"/>
          <w:sz w:val="22"/>
          <w:szCs w:val="22"/>
        </w:rPr>
        <w:t>，</w:t>
      </w:r>
      <w:r w:rsidRPr="000C53EC">
        <w:rPr>
          <w:rFonts w:ascii="Arial Narrow" w:eastAsia="PMingLiU" w:hAnsi="PMingLiU" w:hint="eastAsia"/>
          <w:sz w:val="22"/>
          <w:szCs w:val="22"/>
          <w:u w:val="single"/>
        </w:rPr>
        <w:t>以色列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領袖和百姓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對　神信心</w:t>
      </w:r>
      <w:r w:rsidRPr="000C53EC">
        <w:rPr>
          <w:rFonts w:ascii="Arial Narrow" w:eastAsia="PMingLiU" w:hAnsi="PMingLiU" w:hint="eastAsia"/>
          <w:sz w:val="22"/>
          <w:szCs w:val="22"/>
        </w:rPr>
        <w:t>，也向　神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熱情高漲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>。</w:t>
      </w:r>
      <w:r w:rsidRPr="000C53EC">
        <w:rPr>
          <w:rFonts w:ascii="Arial Narrow" w:eastAsia="PMingLiU" w:hAnsi="PMingLiU" w:hint="eastAsia"/>
          <w:sz w:val="22"/>
          <w:szCs w:val="22"/>
        </w:rPr>
        <w:t>雖然作俘虜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了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>七十年</w:t>
      </w:r>
      <w:r w:rsidRPr="000C53EC">
        <w:rPr>
          <w:rFonts w:ascii="Arial Narrow" w:eastAsia="PMingLiU" w:hAnsi="PMingLiU" w:hint="eastAsia"/>
          <w:sz w:val="22"/>
          <w:szCs w:val="22"/>
        </w:rPr>
        <w:t>，但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>終於</w:t>
      </w:r>
      <w:r w:rsidRPr="000C53EC">
        <w:rPr>
          <w:rFonts w:ascii="Arial Narrow" w:eastAsia="PMingLiU" w:hAnsi="PMingLiU" w:hint="eastAsia"/>
          <w:sz w:val="22"/>
          <w:szCs w:val="22"/>
        </w:rPr>
        <w:t>能夠回歸</w:t>
      </w:r>
      <w:r w:rsidRPr="000C53EC">
        <w:rPr>
          <w:rFonts w:ascii="Arial Narrow" w:eastAsia="PMingLiU" w:hAnsi="PMingLiU" w:hint="eastAsia"/>
          <w:sz w:val="22"/>
          <w:szCs w:val="22"/>
          <w:u w:val="single"/>
        </w:rPr>
        <w:t>耶路撒冷</w:t>
      </w:r>
      <w:r w:rsidRPr="000C53EC">
        <w:rPr>
          <w:rFonts w:ascii="Arial Narrow" w:eastAsia="PMingLiU" w:hAnsi="PMingLiU" w:hint="eastAsia"/>
          <w:sz w:val="22"/>
          <w:szCs w:val="22"/>
        </w:rPr>
        <w:t>，他們實在極之感恩，流下熱切的眼淚感謝　神。</w:t>
      </w:r>
    </w:p>
    <w:p w:rsidR="00296BD2" w:rsidRPr="000C53EC" w:rsidRDefault="00296BD2" w:rsidP="00FD1747">
      <w:pPr>
        <w:numPr>
          <w:ilvl w:val="0"/>
          <w:numId w:val="0"/>
        </w:numPr>
        <w:ind w:firstLine="476"/>
        <w:rPr>
          <w:rFonts w:ascii="Arial Narrow" w:eastAsia="PMingLiU" w:hAnsi="Arial Narrow"/>
          <w:sz w:val="22"/>
          <w:szCs w:val="22"/>
        </w:rPr>
      </w:pPr>
      <w:r w:rsidRPr="000C53EC">
        <w:rPr>
          <w:rFonts w:ascii="Arial Narrow" w:eastAsia="PMingLiU" w:hAnsi="PMingLiU" w:hint="eastAsia"/>
          <w:sz w:val="22"/>
          <w:szCs w:val="22"/>
        </w:rPr>
        <w:t>不過，回歸之後大概過了一百年，他們向　神的熱情和信心又冷卻下來，信仰生活再次習以為常</w:t>
      </w:r>
      <w:proofErr w:type="gramStart"/>
      <w:r w:rsidR="00EA5854" w:rsidRPr="000C53EC">
        <w:rPr>
          <w:rFonts w:ascii="Arial Narrow" w:eastAsia="PMingLiU" w:hAnsi="PMingLiU" w:hint="eastAsia"/>
          <w:sz w:val="22"/>
          <w:szCs w:val="22"/>
        </w:rPr>
        <w:t>﹑</w:t>
      </w:r>
      <w:proofErr w:type="gramEnd"/>
      <w:r w:rsidRPr="000C53EC">
        <w:rPr>
          <w:rFonts w:ascii="Arial Narrow" w:eastAsia="PMingLiU" w:hAnsi="PMingLiU" w:hint="eastAsia"/>
          <w:sz w:val="22"/>
          <w:szCs w:val="22"/>
        </w:rPr>
        <w:t>形式化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和安逸</w:t>
      </w:r>
      <w:r w:rsidRPr="000C53EC">
        <w:rPr>
          <w:rFonts w:ascii="Arial Narrow" w:eastAsia="PMingLiU" w:hAnsi="PMingLiU" w:hint="eastAsia"/>
          <w:sz w:val="22"/>
          <w:szCs w:val="22"/>
        </w:rPr>
        <w:t>。祭司長習慣性祭獻，百姓也變得墮落。這時　神藉</w:t>
      </w:r>
      <w:proofErr w:type="gramStart"/>
      <w:r w:rsidRPr="000C53EC">
        <w:rPr>
          <w:rFonts w:ascii="Arial Narrow" w:eastAsia="PMingLiU" w:hAnsi="PMingLiU" w:hint="eastAsia"/>
          <w:sz w:val="22"/>
          <w:szCs w:val="22"/>
          <w:u w:val="single"/>
        </w:rPr>
        <w:t>瑪拉基</w:t>
      </w:r>
      <w:proofErr w:type="gramEnd"/>
      <w:r w:rsidRPr="000C53EC">
        <w:rPr>
          <w:rFonts w:ascii="Arial Narrow" w:eastAsia="PMingLiU" w:hAnsi="PMingLiU" w:hint="eastAsia"/>
          <w:sz w:val="22"/>
          <w:szCs w:val="22"/>
        </w:rPr>
        <w:t>先知警告他們，要從這樣的罪惡悔改歸向　神。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>《</w:t>
      </w:r>
      <w:r w:rsidRPr="000C53EC">
        <w:rPr>
          <w:rFonts w:ascii="Arial Narrow" w:eastAsia="PMingLiU" w:hAnsi="PMingLiU" w:hint="eastAsia"/>
          <w:sz w:val="22"/>
          <w:szCs w:val="22"/>
        </w:rPr>
        <w:t>瑪拉基書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>》</w:t>
      </w:r>
      <w:r w:rsidRPr="000C53EC">
        <w:rPr>
          <w:rFonts w:ascii="Arial Narrow" w:eastAsia="PMingLiU" w:hAnsi="PMingLiU" w:hint="eastAsia"/>
          <w:sz w:val="22"/>
          <w:szCs w:val="22"/>
        </w:rPr>
        <w:t>的作者是舊約時代，進入新約時代之前的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最後一位耶和華的</w:t>
      </w:r>
      <w:r w:rsidRPr="000C53EC">
        <w:rPr>
          <w:rFonts w:ascii="Arial Narrow" w:eastAsia="PMingLiU" w:hAnsi="PMingLiU" w:hint="eastAsia"/>
          <w:sz w:val="22"/>
          <w:szCs w:val="22"/>
        </w:rPr>
        <w:t>先知，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因此本</w:t>
      </w:r>
      <w:r w:rsidRPr="000C53EC">
        <w:rPr>
          <w:rFonts w:ascii="Arial Narrow" w:eastAsia="PMingLiU" w:hAnsi="PMingLiU" w:hint="eastAsia"/>
          <w:sz w:val="22"/>
          <w:szCs w:val="22"/>
        </w:rPr>
        <w:t>書</w:t>
      </w:r>
      <w:r w:rsidR="00EA5854" w:rsidRPr="000C53EC">
        <w:rPr>
          <w:rFonts w:ascii="Arial Narrow" w:eastAsia="PMingLiU" w:hAnsi="PMingLiU" w:hint="eastAsia"/>
          <w:sz w:val="22"/>
          <w:szCs w:val="22"/>
        </w:rPr>
        <w:t>的含義有</w:t>
      </w:r>
      <w:r w:rsidR="00EA5854" w:rsidRPr="000C53EC">
        <w:rPr>
          <w:rFonts w:ascii="Arial Narrow" w:eastAsia="PMingLiU" w:hAnsi="Arial Narrow" w:hint="eastAsia"/>
          <w:sz w:val="22"/>
          <w:szCs w:val="22"/>
        </w:rPr>
        <w:t xml:space="preserve"> </w:t>
      </w:r>
      <w:r w:rsidRPr="000C53EC">
        <w:rPr>
          <w:rFonts w:ascii="Arial Narrow" w:eastAsia="PMingLiU" w:hAnsi="PMingLiU" w:hint="eastAsia"/>
          <w:sz w:val="22"/>
          <w:szCs w:val="22"/>
        </w:rPr>
        <w:t>為了迎接耶穌基督，必須先為罪哀慟悔改，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>也要恢復向　神敬畏的心。祈求主幫助我們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通過警告的說話，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>相信　神的愛，又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學習應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>當</w:t>
      </w:r>
      <w:r w:rsidR="00B22554" w:rsidRPr="000C53EC">
        <w:rPr>
          <w:rFonts w:ascii="Arial Narrow" w:eastAsia="PMingLiU" w:hAnsi="PMingLiU" w:hint="eastAsia"/>
          <w:sz w:val="22"/>
          <w:szCs w:val="22"/>
        </w:rPr>
        <w:t>怎樣</w:t>
      </w:r>
      <w:r w:rsidR="00D11FE6" w:rsidRPr="000C53EC">
        <w:rPr>
          <w:rFonts w:ascii="Arial Narrow" w:eastAsia="PMingLiU" w:hAnsi="PMingLiU" w:hint="eastAsia"/>
          <w:sz w:val="22"/>
          <w:szCs w:val="22"/>
        </w:rPr>
        <w:t>敬畏　神。</w:t>
      </w:r>
    </w:p>
    <w:p w:rsidR="00D11FE6" w:rsidRPr="003B6C43" w:rsidRDefault="00D11FE6" w:rsidP="00D11FE6">
      <w:pPr>
        <w:numPr>
          <w:ilvl w:val="0"/>
          <w:numId w:val="0"/>
        </w:numPr>
        <w:ind w:left="480" w:hanging="480"/>
        <w:rPr>
          <w:rFonts w:ascii="Arial Narrow" w:eastAsia="PMingLiU" w:hAnsi="Arial Narrow"/>
          <w:b/>
          <w:sz w:val="36"/>
          <w:szCs w:val="36"/>
        </w:rPr>
      </w:pPr>
      <w:r w:rsidRPr="003B6C43">
        <w:rPr>
          <w:rFonts w:ascii="Arial Narrow" w:eastAsia="PMingLiU" w:hAnsi="PMingLiU" w:hint="eastAsia"/>
          <w:b/>
          <w:sz w:val="36"/>
          <w:szCs w:val="36"/>
        </w:rPr>
        <w:t>Ⅰ</w:t>
      </w:r>
      <w:r w:rsidRPr="003B6C43">
        <w:rPr>
          <w:rFonts w:ascii="Arial Narrow" w:eastAsia="PMingLiU" w:hAnsi="Arial Narrow" w:hint="eastAsia"/>
          <w:b/>
          <w:sz w:val="36"/>
          <w:szCs w:val="36"/>
        </w:rPr>
        <w:t>∙</w:t>
      </w:r>
      <w:r w:rsidRPr="003B6C43">
        <w:rPr>
          <w:rFonts w:ascii="Arial Narrow" w:eastAsia="PMingLiU" w:hAnsi="PMingLiU" w:hint="eastAsia"/>
          <w:b/>
          <w:sz w:val="36"/>
          <w:szCs w:val="36"/>
        </w:rPr>
        <w:t>我曾愛你們</w:t>
      </w:r>
      <w:r w:rsidRPr="003B6C43">
        <w:rPr>
          <w:rFonts w:ascii="Arial Narrow" w:eastAsia="PMingLiU" w:hAnsi="Arial Narrow" w:hint="eastAsia"/>
          <w:b/>
          <w:sz w:val="36"/>
          <w:szCs w:val="36"/>
        </w:rPr>
        <w:t xml:space="preserve"> (1-</w:t>
      </w:r>
      <w:r w:rsidR="00EA5854" w:rsidRPr="003B6C43">
        <w:rPr>
          <w:rFonts w:ascii="Arial Narrow" w:eastAsia="PMingLiU" w:hAnsi="Arial Narrow" w:hint="eastAsia"/>
          <w:b/>
          <w:sz w:val="36"/>
          <w:szCs w:val="36"/>
        </w:rPr>
        <w:t>5</w:t>
      </w:r>
      <w:r w:rsidRPr="003B6C43">
        <w:rPr>
          <w:rFonts w:ascii="Arial Narrow" w:eastAsia="PMingLiU" w:hAnsi="Arial Narrow" w:hint="eastAsia"/>
          <w:b/>
          <w:sz w:val="36"/>
          <w:szCs w:val="36"/>
        </w:rPr>
        <w:t>)</w:t>
      </w:r>
    </w:p>
    <w:p w:rsidR="00D11FE6" w:rsidRPr="000C53EC" w:rsidRDefault="00D11FE6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請看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1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節：「</w:t>
      </w:r>
      <w:r w:rsidRPr="000C53EC">
        <w:rPr>
          <w:rStyle w:val="text"/>
          <w:rFonts w:ascii="Arial Narrow" w:eastAsia="PMingLiU" w:hAnsi="PMingLiU" w:cs="MingLiU" w:hint="eastAsia"/>
          <w:b/>
          <w:color w:val="000000" w:themeColor="text1"/>
          <w:sz w:val="22"/>
          <w:szCs w:val="22"/>
        </w:rPr>
        <w:t>耶和華藉</w:t>
      </w:r>
      <w:proofErr w:type="gramStart"/>
      <w:r w:rsidRPr="000C53EC">
        <w:rPr>
          <w:rStyle w:val="text"/>
          <w:rFonts w:ascii="Arial Narrow" w:eastAsia="PMingLiU" w:hAnsi="PMingLiU" w:cs="MingLiU" w:hint="eastAsia"/>
          <w:b/>
          <w:color w:val="000000" w:themeColor="text1"/>
          <w:sz w:val="22"/>
          <w:szCs w:val="22"/>
          <w:u w:val="single"/>
        </w:rPr>
        <w:t>瑪拉基</w:t>
      </w:r>
      <w:proofErr w:type="gramEnd"/>
      <w:r w:rsidRPr="000C53EC">
        <w:rPr>
          <w:rStyle w:val="text"/>
          <w:rFonts w:ascii="Arial Narrow" w:eastAsia="PMingLiU" w:hAnsi="PMingLiU" w:cs="MingLiU" w:hint="eastAsia"/>
          <w:b/>
          <w:color w:val="000000" w:themeColor="text1"/>
          <w:sz w:val="22"/>
          <w:szCs w:val="22"/>
        </w:rPr>
        <w:t>傳給以色列的默示。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 </w:t>
      </w:r>
      <w:proofErr w:type="gramStart"/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瑪拉基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這</w:t>
      </w:r>
      <w:proofErr w:type="gramEnd"/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名字的意思是「我的使者」</w:t>
      </w:r>
      <w:r w:rsidR="00E50599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my messenger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這裡</w:t>
      </w:r>
      <w:r w:rsidR="00B225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默示</w:t>
      </w:r>
      <w:r w:rsidR="00B225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</w:t>
      </w:r>
      <w:r w:rsidR="00EA585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KJV</w:t>
      </w:r>
      <w:r w:rsidR="00EA58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聖經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英文是</w:t>
      </w:r>
      <w:r w:rsidR="00EA585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th</w:t>
      </w:r>
      <w:r w:rsidR="00EA5854" w:rsidRPr="000C53EC">
        <w:rPr>
          <w:rFonts w:ascii="Arial Narrow" w:eastAsia="PMingLiU" w:hAnsi="Arial Narrow"/>
          <w:color w:val="000000" w:themeColor="text1"/>
          <w:sz w:val="22"/>
          <w:szCs w:val="22"/>
        </w:rPr>
        <w:t xml:space="preserve">e </w:t>
      </w:r>
      <w:r w:rsidR="00B2255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burden of </w:t>
      </w:r>
      <w:r w:rsidR="00EA5854" w:rsidRPr="000C53EC">
        <w:rPr>
          <w:rFonts w:ascii="Arial Narrow" w:eastAsia="PMingLiU" w:hAnsi="Arial Narrow"/>
          <w:color w:val="000000" w:themeColor="text1"/>
          <w:sz w:val="22"/>
          <w:szCs w:val="22"/>
        </w:rPr>
        <w:t xml:space="preserve">the </w:t>
      </w:r>
      <w:r w:rsidR="00B2255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word</w:t>
      </w:r>
      <w:r w:rsidR="00EA58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希伯來原文是「警告」的意思</w:t>
      </w:r>
      <w:r w:rsidR="00EA58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本書的特點是「警告」</w:t>
      </w:r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  <w:proofErr w:type="gramStart"/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瑪拉基</w:t>
      </w:r>
      <w:proofErr w:type="gramEnd"/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先知是傳　神警告的使者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，不過對於服事　神說話的僕人和聽　神說話的人來講，警告真的叫人感到十分沉重</w:t>
      </w:r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，但是甘心聽從警告的話，必然得著極大的益處。</w:t>
      </w:r>
      <w:proofErr w:type="gramStart"/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例如</w:t>
      </w:r>
      <w:r w:rsidR="00EA58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撒母以</w:t>
      </w:r>
      <w:proofErr w:type="gramEnd"/>
      <w:r w:rsidR="00EA58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記下</w:t>
      </w:r>
      <w:r w:rsidR="00EA585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12</w:t>
      </w:r>
      <w:r w:rsidR="00EA58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章中的</w:t>
      </w:r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大衛</w:t>
      </w:r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王</w:t>
      </w:r>
      <w:r w:rsidR="00EA58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，他</w:t>
      </w:r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聽</w:t>
      </w:r>
      <w:proofErr w:type="gramStart"/>
      <w:r w:rsidR="00EA58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了</w:t>
      </w:r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拿單</w:t>
      </w:r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先知</w:t>
      </w:r>
      <w:proofErr w:type="gramEnd"/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的警告，為淫亂和殺人的罪悔改</w:t>
      </w:r>
      <w:r w:rsidR="00EA58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時</w:t>
      </w:r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，脫離沉重的罪和罪</w:t>
      </w:r>
      <w:proofErr w:type="gramStart"/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咎</w:t>
      </w:r>
      <w:proofErr w:type="gramEnd"/>
      <w:r w:rsidR="00FF5952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感回轉向　神，他承受極大祝福，子孫中要出萬民的救主，建立永遠國度的君王</w:t>
      </w:r>
      <w:r w:rsidR="00EA585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撒下</w:t>
      </w:r>
      <w:r w:rsidR="00E50599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12:1-25 </w:t>
      </w:r>
      <w:r w:rsidR="00FF5952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)</w:t>
      </w:r>
      <w:r w:rsidR="00EA585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 </w:t>
      </w:r>
      <w:r w:rsidR="00EA58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44094B" w:rsidRPr="000C53EC" w:rsidRDefault="00297765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神向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的第一個警告是甚麼呢？請看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2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上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：「</w:t>
      </w:r>
      <w:r w:rsidRPr="000C53EC">
        <w:rPr>
          <w:rStyle w:val="text"/>
          <w:rFonts w:ascii="Arial Narrow" w:eastAsia="PMingLiU" w:hAnsi="Arial Narrow" w:cs="Arial"/>
          <w:b/>
          <w:bCs/>
          <w:color w:val="000000" w:themeColor="text1"/>
          <w:sz w:val="22"/>
          <w:szCs w:val="22"/>
          <w:vertAlign w:val="superscript"/>
        </w:rPr>
        <w:t>2</w:t>
      </w:r>
      <w:r w:rsidR="0044094B" w:rsidRPr="000C53EC">
        <w:rPr>
          <w:rStyle w:val="text"/>
          <w:rFonts w:ascii="Arial Narrow" w:eastAsia="PMingLiU" w:hAnsi="PMingLiU" w:cs="MingLiU" w:hint="eastAsia"/>
          <w:b/>
          <w:color w:val="000000" w:themeColor="text1"/>
          <w:sz w:val="22"/>
          <w:szCs w:val="22"/>
        </w:rPr>
        <w:t>耶和華說：我曾愛你們。你們卻說：祢</w:t>
      </w:r>
      <w:r w:rsidRPr="000C53EC">
        <w:rPr>
          <w:rStyle w:val="text"/>
          <w:rFonts w:ascii="Arial Narrow" w:eastAsia="PMingLiU" w:hAnsi="PMingLiU" w:cs="MingLiU" w:hint="eastAsia"/>
          <w:b/>
          <w:color w:val="000000" w:themeColor="text1"/>
          <w:sz w:val="22"/>
          <w:szCs w:val="22"/>
        </w:rPr>
        <w:t>在何事上愛我們呢？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」這裡開始是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與　神之間的爭辯，對話的起首是　神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說「</w:t>
      </w:r>
      <w:r w:rsidR="002F7C43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我曾</w:t>
      </w:r>
      <w:r w:rsidR="0044094B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愛</w:t>
      </w:r>
      <w:r w:rsidR="002F7C43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你們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25370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I have loved you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，但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卻抗議，反問　神「</w:t>
      </w:r>
      <w:r w:rsidR="0044094B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祢在何事上愛我們呢？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作俘虜從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巴比倫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得釋放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lastRenderedPageBreak/>
        <w:t>之後，回到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耶路撒冷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為重建城牆和聖殿，</w:t>
      </w:r>
      <w:proofErr w:type="gramStart"/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為了　</w:t>
      </w:r>
      <w:proofErr w:type="gramEnd"/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神的聖城和</w:t>
      </w:r>
      <w:proofErr w:type="gramStart"/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殿，</w:t>
      </w:r>
      <w:proofErr w:type="gramEnd"/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他們付出了無法計算的犧牲和損失，他們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懇切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盼望　神復興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國，甘心樂意承受這一切的勞苦和代價。可惜時間不斷過去，他們的期望未有成就，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現實上他們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即使不用作俘虜，但仍然要向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波斯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帝國繳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交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重稅，城中有饑荒和災禍，許多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人仍然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貧窮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，又有各樣疾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病；他們漸漸生出負面的思想，這樣服事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神很徒然</w:t>
      </w:r>
      <w:proofErr w:type="gramEnd"/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，順從　神的話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實在毫無益處。反而他們看到世上驕傲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的人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可以享受許多，似乎更有福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行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惡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人亦都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昌盛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亨通，試探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神的人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，竟然能夠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脫離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災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難</w:t>
      </w:r>
      <w:r w:rsidR="0044094B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</w:t>
      </w:r>
      <w:proofErr w:type="gramStart"/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瑪</w:t>
      </w:r>
      <w:proofErr w:type="gramEnd"/>
      <w:r w:rsidR="0044094B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3:14,15)</w:t>
      </w:r>
      <w:r w:rsidR="0044094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44094B" w:rsidRPr="000C53EC" w:rsidRDefault="0044094B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繼續看著世界的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百姓，內心開始不信，也懷</w:t>
      </w:r>
      <w:r w:rsidR="00BA510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疑　神的愛，感到信仰生活只有損失，</w:t>
      </w:r>
      <w:proofErr w:type="gramStart"/>
      <w:r w:rsidR="00BA510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心中苦</w:t>
      </w:r>
      <w:proofErr w:type="gramEnd"/>
      <w:r w:rsidR="00BA510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毒。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藉此看到他們根本的問題是他們誤會　神，也對　神的愛無知。他們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不斷地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想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若　神真的愛他們，　神必需解決他們這些</w:t>
      </w:r>
      <w:proofErr w:type="gramStart"/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那些的</w:t>
      </w:r>
      <w:proofErr w:type="gramEnd"/>
      <w:r w:rsidR="00E5059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問題，也要賜給他們所追求的一切。</w:t>
      </w:r>
    </w:p>
    <w:p w:rsidR="00297765" w:rsidRPr="000C53EC" w:rsidRDefault="00E50599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神向這樣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百姓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提出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甚麼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愛的證據，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顯明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愛他們呢？請看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2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節下和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3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節：</w:t>
      </w:r>
      <w:r w:rsidR="0044094B" w:rsidRPr="000C53EC">
        <w:rPr>
          <w:rFonts w:ascii="Arial Narrow" w:eastAsia="MingLiU" w:hAnsi="MingLiU" w:hint="eastAsia"/>
          <w:color w:val="000000" w:themeColor="text1"/>
          <w:sz w:val="22"/>
          <w:szCs w:val="22"/>
        </w:rPr>
        <w:t>「</w:t>
      </w:r>
      <w:r w:rsidR="00297765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耶和華說：</w:t>
      </w:r>
      <w:r w:rsidR="00297765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  <w:u w:val="single"/>
        </w:rPr>
        <w:t>以掃</w:t>
      </w:r>
      <w:r w:rsidR="00297765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不是</w:t>
      </w:r>
      <w:r w:rsidR="00297765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  <w:u w:val="single"/>
        </w:rPr>
        <w:t>雅各</w:t>
      </w:r>
      <w:r w:rsidR="00297765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的哥哥麼？我卻愛</w:t>
      </w:r>
      <w:r w:rsidR="00297765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  <w:u w:val="single"/>
        </w:rPr>
        <w:t>雅各</w:t>
      </w:r>
      <w:r w:rsidR="00297765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，</w:t>
      </w:r>
      <w:r w:rsidRPr="000C53EC">
        <w:rPr>
          <w:rStyle w:val="text"/>
          <w:rFonts w:ascii="Arial Narrow" w:eastAsia="MingLiU" w:hAnsi="Arial Narrow" w:cs="Arial"/>
          <w:b/>
          <w:bCs/>
          <w:color w:val="000000" w:themeColor="text1"/>
          <w:sz w:val="22"/>
          <w:szCs w:val="22"/>
          <w:vertAlign w:val="superscript"/>
        </w:rPr>
        <w:t>3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惡</w:t>
      </w:r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  <w:u w:val="single"/>
        </w:rPr>
        <w:t>以掃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，使他的山嶺荒涼，把他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的地業交給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曠野的野狗。</w:t>
      </w:r>
      <w:r w:rsidR="00297765" w:rsidRPr="000C53EC">
        <w:rPr>
          <w:rFonts w:ascii="Arial Narrow" w:eastAsia="MingLiU" w:hAnsi="MingLiU" w:hint="eastAsia"/>
          <w:color w:val="000000" w:themeColor="text1"/>
          <w:sz w:val="22"/>
          <w:szCs w:val="22"/>
        </w:rPr>
        <w:t>」</w:t>
      </w:r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覺得受</w:t>
      </w:r>
      <w:proofErr w:type="gramStart"/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苦是</w:t>
      </w:r>
      <w:proofErr w:type="gramEnd"/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因為　神不愛他們，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他們向　神吐苦水，</w:t>
      </w:r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有甚麼證據可以證明　神愛他們呢？　神就以</w:t>
      </w:r>
      <w:proofErr w:type="gramStart"/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</w:t>
      </w:r>
      <w:proofErr w:type="gramEnd"/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撒</w:t>
      </w:r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</w:t>
      </w:r>
      <w:proofErr w:type="gramStart"/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孖</w:t>
      </w:r>
      <w:proofErr w:type="gramEnd"/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仔</w:t>
      </w:r>
      <w:proofErr w:type="gramStart"/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和</w:t>
      </w:r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proofErr w:type="gramEnd"/>
      <w:r w:rsidR="00545E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為證據。</w:t>
      </w:r>
    </w:p>
    <w:p w:rsidR="002F7C43" w:rsidRPr="000C53EC" w:rsidRDefault="00545EDD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以撒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孖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仔中先出生的是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作了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長子，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之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後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出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生的是小兒子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　神如何顯明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愛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呢？就是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神揀選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了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，從他的後裔建立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國。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揀選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這事上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神向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的愛完全顯明了。</w:t>
      </w:r>
    </w:p>
    <w:p w:rsidR="00A32683" w:rsidRPr="000C53EC" w:rsidRDefault="00545EDD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本來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是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的哥哥，他本是長子應該先得祝福，並且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充滿男性魅力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，世人眼中他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是強壯又出色的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獵人，能煮野味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</w:t>
      </w:r>
      <w:r w:rsidR="002F7C43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ma</w:t>
      </w:r>
      <w:r w:rsidR="002F7C43" w:rsidRPr="000C53EC">
        <w:rPr>
          <w:rFonts w:ascii="Arial Narrow" w:eastAsia="PMingLiU" w:hAnsi="Arial Narrow"/>
          <w:color w:val="000000" w:themeColor="text1"/>
          <w:sz w:val="22"/>
          <w:szCs w:val="22"/>
        </w:rPr>
        <w:t>ster chef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也是很</w:t>
      </w:r>
      <w:proofErr w:type="gramStart"/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有材能</w:t>
      </w:r>
      <w:proofErr w:type="gramEnd"/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的領袖，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靠自己的努力建立了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以東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王國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由外地回歸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迦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地時，</w:t>
      </w:r>
      <w:r w:rsidR="002F7C4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帶著四百強壯的家丁出去迎接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，顯出他是有型的波士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545EDD" w:rsidRPr="000C53EC" w:rsidRDefault="00545EDD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相反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是一個常在帳棚裡，寡言的人，他又有機心計算別人和欺騙人，內心極之狹窄。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性格也很固執，不惜一切為得到所愛</w:t>
      </w:r>
      <w:proofErr w:type="gramStart"/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拉結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和</w:t>
      </w:r>
      <w:proofErr w:type="gramEnd"/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名分。</w:t>
      </w:r>
      <w:r w:rsidR="00B229F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然而　</w:t>
      </w:r>
      <w:proofErr w:type="gramStart"/>
      <w:r w:rsidR="00B229F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神從母腹中就揀</w:t>
      </w:r>
      <w:proofErr w:type="gramEnd"/>
      <w:r w:rsidR="00B229F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選了</w:t>
      </w:r>
      <w:r w:rsidR="00B229F1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="00B229F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，向</w:t>
      </w:r>
      <w:proofErr w:type="gramStart"/>
      <w:r w:rsidR="00B229F1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利百加</w:t>
      </w:r>
      <w:r w:rsidR="00B229F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說</w:t>
      </w:r>
      <w:proofErr w:type="gramEnd"/>
      <w:r w:rsidR="00B229F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：「</w:t>
      </w:r>
      <w:r w:rsidR="00B229F1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將來大的要服事小的</w:t>
      </w:r>
      <w:r w:rsidR="00B229F1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</w:t>
      </w:r>
      <w:r w:rsidR="00B229F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創</w:t>
      </w:r>
      <w:r w:rsidR="00B229F1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2</w:t>
      </w:r>
      <w:r w:rsidR="00C66F1D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5:2</w:t>
      </w:r>
      <w:r w:rsidR="00B229F1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3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下</w:t>
      </w:r>
      <w:r w:rsidR="00B229F1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)</w:t>
      </w:r>
      <w:r w:rsidR="00B229F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。」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雖然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沒有一點可愛之處，但　</w:t>
      </w:r>
      <w:proofErr w:type="gramStart"/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神揀選</w:t>
      </w:r>
      <w:proofErr w:type="gramEnd"/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了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他作祝福的源頭；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這就是　神愛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的證據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8121C7" w:rsidRDefault="00C66F1D" w:rsidP="000537AD">
      <w:pPr>
        <w:numPr>
          <w:ilvl w:val="0"/>
          <w:numId w:val="0"/>
        </w:numPr>
        <w:ind w:firstLine="475"/>
        <w:rPr>
          <w:rFonts w:ascii="Arial Narrow" w:eastAsia="PMingLiU" w:hAnsi="PMingLiU" w:hint="eastAsia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lastRenderedPageBreak/>
        <w:t>經文中「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我卻愛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  <w:u w:val="single"/>
        </w:rPr>
        <w:t>雅各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，</w:t>
      </w:r>
      <w:proofErr w:type="gramStart"/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惡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  <w:u w:val="single"/>
        </w:rPr>
        <w:t>以掃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的「惡」就是</w:t>
      </w:r>
      <w:r w:rsidR="00A32683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reprobation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，排斥的意思；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並非是情感上討厭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一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個人，卻是有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否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「揀選」。　神說「</w:t>
      </w:r>
      <w:proofErr w:type="gramStart"/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惡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  <w:u w:val="single"/>
        </w:rPr>
        <w:t>以掃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」，實際上使他的山嶺荒涼，把他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的地業交給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曠野的野狗。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所居住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和建立的山，以前都十分壯美和豐盛，他的產業也很多，不過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是個</w:t>
      </w:r>
      <w:proofErr w:type="gramEnd"/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淫亂和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以肉體為中心的人，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隨便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將長子的名分去換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的一碗紅豆湯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創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25:29-34)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280E41" w:rsidRPr="000C53EC" w:rsidRDefault="00A32683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代表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世上有能力的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以肉體為中心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和隨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己意行的</w:t>
      </w:r>
      <w:proofErr w:type="gramEnd"/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人，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願意傾盡所有的去換世上的錢財物質</w:t>
      </w:r>
      <w:proofErr w:type="gramStart"/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愛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情</w:t>
      </w:r>
      <w:proofErr w:type="gramStart"/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權位；他們的事業怎會不繁盛起來哩！不過，如今他又如何呢？</w:t>
      </w:r>
      <w:r w:rsidR="001B4F4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曾經繁榮和強盛的</w:t>
      </w:r>
      <w:proofErr w:type="gramStart"/>
      <w:r w:rsidR="001B4F41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以東</w:t>
      </w:r>
      <w:r w:rsidR="001B4F4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proofErr w:type="gramEnd"/>
      <w:r w:rsidR="00A9777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在歷史上無被記載，國界也從地圖上消失了，</w:t>
      </w:r>
      <w:r w:rsidR="001B4F4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成為荒涼和只有野狗居住的曠野</w:t>
      </w:r>
      <w:r w:rsidR="00C66F1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C66F1D" w:rsidRPr="000C53EC" w:rsidRDefault="001B4F41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神惡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，藉此向世人顯明，即使世上何等強大豐盛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和華麗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的一切，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靠這些不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被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神揀選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反而被排斥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惹　神忿怒，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在轉眼之間可以完全覆亡。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並且這不是奇怪</w:t>
      </w:r>
      <w:r w:rsidR="00280E4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的事，或者與我們無關，　</w:t>
      </w:r>
      <w:proofErr w:type="gramStart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神藉每天</w:t>
      </w:r>
      <w:proofErr w:type="gramEnd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生活上發生的意外</w:t>
      </w:r>
      <w:proofErr w:type="gramStart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疾病</w:t>
      </w:r>
      <w:proofErr w:type="gramStart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天災</w:t>
      </w:r>
      <w:proofErr w:type="gramStart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地震</w:t>
      </w:r>
      <w:proofErr w:type="gramStart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颱風，不斷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向我們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發出警告。</w:t>
      </w:r>
    </w:p>
    <w:p w:rsidR="001C04E7" w:rsidRPr="000C53EC" w:rsidRDefault="00A32683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神愛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惡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同時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也受了許多苦難，以及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從　神而來的訓練。當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離開家鄉逃避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以掃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二十年，經歷許多事，　</w:t>
      </w:r>
      <w:proofErr w:type="gramStart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神藉人</w:t>
      </w:r>
      <w:proofErr w:type="gramEnd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的杖和人</w:t>
      </w:r>
      <w:proofErr w:type="gramStart"/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的鞭</w:t>
      </w:r>
      <w:r w:rsidR="00A9777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來訓練</w:t>
      </w:r>
      <w:proofErr w:type="gramEnd"/>
      <w:r w:rsidR="00A9777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他，直到他年老之時，站在</w:t>
      </w:r>
      <w:r w:rsidR="00A9777B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埃及</w:t>
      </w:r>
      <w:r w:rsidR="00A9777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法老王面前，分享他的生命見證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；「</w:t>
      </w:r>
      <w:r w:rsidR="001C04E7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雅各對法老說：我寄居在世的年日是一百三十歲，我平生的年日又少又苦，不及我</w:t>
      </w:r>
      <w:proofErr w:type="gramStart"/>
      <w:r w:rsidR="001C04E7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列祖早在世</w:t>
      </w:r>
      <w:proofErr w:type="gramEnd"/>
      <w:r w:rsidR="001C04E7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寄居的年日</w:t>
      </w:r>
      <w:r w:rsidR="00406761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(</w:t>
      </w:r>
      <w:r w:rsidR="0040676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創</w:t>
      </w:r>
      <w:r w:rsidR="00406761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47:8</w:t>
      </w:r>
      <w:r w:rsidR="00406761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)</w:t>
      </w:r>
      <w:r w:rsidR="001C04E7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。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　神寶貴地使用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的人生，設立他成為信心的祖宗，和建立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國的父親</w:t>
      </w:r>
      <w:r w:rsidR="00A9777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，生養了以色列十二支派，　神滿滿的祝福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 </w:t>
      </w:r>
      <w:r w:rsidR="00A9777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從天傾倒在他身上，他的人生如同天上的星那樣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 </w:t>
      </w:r>
      <w:r w:rsidR="00A9777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發光直到永遠</w:t>
      </w:r>
      <w:r w:rsidR="001C04E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A9777B" w:rsidRPr="000C53EC" w:rsidRDefault="00A9777B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神向他們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更確實的愛的證據，在他們的後裔中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彰顯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出來。請看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4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節：「</w:t>
      </w:r>
      <w:r w:rsidRPr="000C53EC">
        <w:rPr>
          <w:rStyle w:val="text"/>
          <w:rFonts w:ascii="Arial Narrow" w:hAnsi="Arial Narrow" w:cs="Arial"/>
          <w:b/>
          <w:bCs/>
          <w:color w:val="000000" w:themeColor="text1"/>
          <w:sz w:val="22"/>
          <w:szCs w:val="22"/>
          <w:vertAlign w:val="superscript"/>
        </w:rPr>
        <w:t>4</w:t>
      </w:r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  <w:u w:val="single"/>
        </w:rPr>
        <w:t>以東</w:t>
      </w:r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人說：我們現在雖被毀壞，卻要重建荒廢之處。萬軍之耶和華如此說：任他們建造，我必拆毀；人必稱他們的地為罪惡之境；稱他們的民為耶和華永遠惱怒之民。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」雖然不知道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以東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被哪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個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強國所滅，但他們曾經靠自己的努力，要重建荒廢之處，耶和華　神卻任他們建造，必要拆毀。因此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以東</w:t>
      </w:r>
      <w:r w:rsidR="00947BB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重建沒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有</w:t>
      </w:r>
      <w:r w:rsidR="00947BB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完成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A3268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他們的地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成為罪惡之境，</w:t>
      </w:r>
      <w:r w:rsidR="005132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後代要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承受耶和華永遠惱怒。這裡陳述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以東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的亡國史，有何含義呢？意思是沒有　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的工作和幫助，人絕不能靠自己的力量再次重建。</w:t>
      </w:r>
    </w:p>
    <w:p w:rsidR="0051325C" w:rsidRPr="000C53EC" w:rsidRDefault="00A9777B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實際上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歷史是怎樣的呢？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947BB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屢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次被侵略和毀壞，聖殿和城牆全都拆毀了，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大部分國民被俘虜去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巴比倫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，那時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民以為一切都結束了，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神撇棄了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國這個名和國界，在地圖上也</w:t>
      </w:r>
      <w:r w:rsidR="00947BB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和</w:t>
      </w:r>
      <w:r w:rsidR="00947BB6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以東</w:t>
      </w:r>
      <w:r w:rsidR="00947BB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一樣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完全消失了。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他們的結局將會如何呢？如同神</w:t>
      </w:r>
      <w:proofErr w:type="gramStart"/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蹟</w:t>
      </w:r>
      <w:proofErr w:type="gramEnd"/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一樣，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國從廢墟中再次被建立。曾經看來永遠不滅的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巴比倫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帝國，在一日之間被傾覆了，　神感動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波斯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帝國的第一個王</w:t>
      </w:r>
      <w:r w:rsidR="0058614F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  </w:t>
      </w:r>
      <w:proofErr w:type="gramStart"/>
      <w:r w:rsidR="0058614F" w:rsidRPr="000C53EC">
        <w:rPr>
          <w:rFonts w:ascii="Arial Narrow" w:eastAsia="PMingLiU" w:hAnsi="Arial Narrow"/>
          <w:color w:val="000000" w:themeColor="text1"/>
          <w:sz w:val="22"/>
          <w:szCs w:val="22"/>
        </w:rPr>
        <w:t>–</w:t>
      </w:r>
      <w:proofErr w:type="gramEnd"/>
      <w:r w:rsidR="0058614F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  </w:t>
      </w:r>
      <w:r w:rsidR="00406761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大</w:t>
      </w:r>
      <w:proofErr w:type="gramStart"/>
      <w:r w:rsidR="00406761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利烏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王</w:t>
      </w:r>
      <w:proofErr w:type="gramEnd"/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的心，吩咐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民回去本國，支持他們重建被</w:t>
      </w:r>
      <w:r w:rsidR="005132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拆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毀的聖殿和倒塌了的城牆</w:t>
      </w:r>
      <w:r w:rsidR="008D736E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撒</w:t>
      </w:r>
      <w:proofErr w:type="gramStart"/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迦利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lastRenderedPageBreak/>
        <w:t>亞書</w:t>
      </w:r>
      <w:proofErr w:type="gramEnd"/>
      <w:r w:rsidR="008D736E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1:1,2,12,16.17 )</w:t>
      </w:r>
      <w:r w:rsidR="0058614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A9777B" w:rsidRPr="000C53EC" w:rsidRDefault="0058614F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因此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跟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以東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不一樣，他們是　神所愛的，</w:t>
      </w:r>
      <w:r w:rsidR="005132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　神的恩典再次復國，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這是世上歷史中從未發生過的事，哪一個國的民被俘虜之後，可以再回國重建和被設立呢？世人像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以東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一樣，靠自己的努力，傾盡</w:t>
      </w:r>
      <w:r w:rsidR="005132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所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有都不能重建，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能夠捲土重來，完全是　神單方面不變的愛，也是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基於　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神使用他們作祭司的國度，聖潔的百姓，揀選了他們無限的愛。他們能夠由被虜之民回歸，重建聖殿，</w:t>
      </w:r>
      <w:r w:rsidR="005132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如今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敬拜事奉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神，全都是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神向他們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愛的證據。</w:t>
      </w:r>
    </w:p>
    <w:p w:rsidR="0058614F" w:rsidRPr="000C53EC" w:rsidRDefault="0058614F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請看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5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節：「</w:t>
      </w:r>
      <w:r w:rsidR="00526CD3" w:rsidRPr="000C53EC">
        <w:rPr>
          <w:rStyle w:val="text"/>
          <w:rFonts w:ascii="Arial Narrow" w:hAnsi="Arial Narrow" w:cs="Arial"/>
          <w:b/>
          <w:bCs/>
          <w:color w:val="000000" w:themeColor="text1"/>
          <w:sz w:val="22"/>
          <w:szCs w:val="22"/>
          <w:vertAlign w:val="superscript"/>
        </w:rPr>
        <w:t>5</w:t>
      </w:r>
      <w:r w:rsidR="00526CD3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你們必親眼看見，也必說：願耶和華在</w:t>
      </w:r>
      <w:r w:rsidR="00526CD3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  <w:u w:val="single"/>
        </w:rPr>
        <w:t>以色列</w:t>
      </w:r>
      <w:r w:rsidR="00526CD3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境界之外被尊為大！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經常看著自己的境況，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自豪作　神的百姓，應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該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豐衣足食，國家強大，可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惜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他們常常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感到不足缺乏，又與別的民族比較，看到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無神的外</w:t>
      </w:r>
      <w:proofErr w:type="gramStart"/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邦</w:t>
      </w:r>
      <w:proofErr w:type="gramEnd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人享受豐盛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生活，又可以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隨意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行事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，就埋怨　神，「</w:t>
      </w:r>
      <w:proofErr w:type="gramStart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為何　</w:t>
      </w:r>
      <w:proofErr w:type="gramEnd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神不這樣祝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福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我們呢？」主張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是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因為　神不愛他們。　神卻不只是屬於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proofErr w:type="gramStart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是超越一切，管治全世界的大而可畏的　神。被這位　</w:t>
      </w:r>
      <w:proofErr w:type="gramStart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神揀選</w:t>
      </w:r>
      <w:proofErr w:type="gramEnd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就是為</w:t>
      </w:r>
      <w:proofErr w:type="gramStart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所愛。即使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因為惡行而暫時受苦，國家滅亡，但　</w:t>
      </w:r>
      <w:proofErr w:type="gramStart"/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神揀選</w:t>
      </w:r>
      <w:proofErr w:type="gramEnd"/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了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他們作祭司的國度和聖潔的百姓到底，這才是真正的愛。　</w:t>
      </w:r>
      <w:proofErr w:type="gramStart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神向以色列</w:t>
      </w:r>
      <w:proofErr w:type="gramEnd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的愛長</w:t>
      </w:r>
      <w:proofErr w:type="gramStart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濶﹑高﹑深，不可測量，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526CD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必須打開屬靈的眼睛，看到　神這樣向他們超越一切的愛。</w:t>
      </w:r>
    </w:p>
    <w:p w:rsidR="00526CD3" w:rsidRPr="000C53EC" w:rsidRDefault="00526CD3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我們容易思想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神向我們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的愛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是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要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使我們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比別人更出色，有更好的成績，找到更好的工作，比別人快升職，得著更多的成就和更好的一切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。若發表的學術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文章能夠刋登在著名的學術期刋，這樣可以確信　神愛我們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；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若不是這樣，就會懷疑究竟　神是否愛我呢？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 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能夠服事到羔羊，有羔羊在身邊，就是　神愛我們，若沒有，就會想到　神真的愛我們嗎？可能也會認為，最少要生活得比某某人更好，這才是算是神　愛我們。</w:t>
      </w:r>
    </w:p>
    <w:p w:rsidR="00526CD3" w:rsidRPr="000C53EC" w:rsidRDefault="00526CD3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不過，　神不看這一切，單單向我們說：「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我曾愛你們。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25370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I</w:t>
      </w:r>
      <w:r w:rsidR="00253704" w:rsidRPr="000C53EC">
        <w:rPr>
          <w:rFonts w:ascii="Arial Narrow" w:eastAsia="PMingLiU" w:hAnsi="Arial Narrow"/>
          <w:color w:val="000000" w:themeColor="text1"/>
          <w:sz w:val="22"/>
          <w:szCs w:val="22"/>
        </w:rPr>
        <w:t xml:space="preserve"> have loved you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神的愛絕對不是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信徒活得比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別人更好，或者</w:t>
      </w:r>
      <w:r w:rsidR="003C30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在世上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更加成功，卻是被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神揀選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，作</w:t>
      </w:r>
      <w:r w:rsidR="00544D9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了　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神的百姓，</w:t>
      </w:r>
      <w:r w:rsidR="00544D9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在這裡敬拜　神，這是不變的愛。能夠</w:t>
      </w:r>
      <w:proofErr w:type="gramStart"/>
      <w:r w:rsidR="00544D9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明白　神揀</w:t>
      </w:r>
      <w:proofErr w:type="gramEnd"/>
      <w:r w:rsidR="00544D91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選了我們，可以按　神的旨意生活，這就是　神愛的證據。</w:t>
      </w:r>
    </w:p>
    <w:p w:rsidR="00544D91" w:rsidRPr="000C53EC" w:rsidRDefault="00544D91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羅馬書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5:8 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惟有基督在我們還作罪人時，為我們死，　神的愛就在此向我們顯明了。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」不必問其它事情，只因這句話，單單因為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神向我們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罪人犧牲了獨生的兒子，在十字架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上代贖了我們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的罪，我們就可以確信　神的愛。祈求主幫助我們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除去對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神愛的誤解，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不應</w:t>
      </w:r>
      <w:r w:rsidR="00E36C0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只期望　</w:t>
      </w:r>
      <w:proofErr w:type="gramStart"/>
      <w:r w:rsidR="00E36C0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神因我們</w:t>
      </w:r>
      <w:proofErr w:type="gramEnd"/>
      <w:r w:rsidR="00E36C0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付出的犧牲和勞苦，就以我們所求的來回報我們，若無就懷疑　神的愛。</w:t>
      </w:r>
      <w:proofErr w:type="gramStart"/>
      <w:r w:rsidR="00E36C0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求主</w:t>
      </w:r>
      <w:r w:rsidR="00C11C9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保守</w:t>
      </w:r>
      <w:proofErr w:type="gramEnd"/>
      <w:r w:rsidR="00E36C0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我們</w:t>
      </w:r>
      <w:r w:rsidR="00C11C9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內心不要懷疑　神的愛，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使我們深深迎接　神的說話「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我曾愛你們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」，以十字架救贖的愛為寶貴，也以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神揀選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了我們為證據，確信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神向我們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不變的愛。</w:t>
      </w:r>
    </w:p>
    <w:p w:rsidR="00D11FE6" w:rsidRPr="003B6C43" w:rsidRDefault="00D11FE6" w:rsidP="000537AD">
      <w:pPr>
        <w:numPr>
          <w:ilvl w:val="0"/>
          <w:numId w:val="0"/>
        </w:numPr>
        <w:ind w:left="480" w:hanging="480"/>
        <w:rPr>
          <w:rFonts w:ascii="Arial Narrow" w:eastAsia="MingLiU" w:hAnsi="Arial Narrow"/>
          <w:b/>
          <w:sz w:val="36"/>
          <w:szCs w:val="36"/>
        </w:rPr>
      </w:pPr>
      <w:r w:rsidRPr="003B6C43">
        <w:rPr>
          <w:rFonts w:ascii="Arial Narrow" w:eastAsia="MingLiU" w:hAnsi="MingLiU" w:hint="eastAsia"/>
          <w:b/>
          <w:sz w:val="36"/>
          <w:szCs w:val="36"/>
        </w:rPr>
        <w:t>Ⅱ</w:t>
      </w:r>
      <w:r w:rsidRPr="003B6C43">
        <w:rPr>
          <w:rFonts w:ascii="Arial Narrow" w:eastAsia="MingLiU" w:hAnsi="Arial Narrow" w:hint="eastAsia"/>
          <w:b/>
          <w:sz w:val="36"/>
          <w:szCs w:val="36"/>
        </w:rPr>
        <w:t>∙</w:t>
      </w:r>
      <w:r w:rsidR="00544D91" w:rsidRPr="003B6C43">
        <w:rPr>
          <w:rFonts w:ascii="Arial Narrow" w:eastAsia="MingLiU" w:hAnsi="MingLiU" w:hint="eastAsia"/>
          <w:b/>
          <w:sz w:val="36"/>
          <w:szCs w:val="36"/>
        </w:rPr>
        <w:t>尊敬我的在哪裡呢？</w:t>
      </w:r>
      <w:r w:rsidR="00544D91" w:rsidRPr="003B6C43">
        <w:rPr>
          <w:rFonts w:ascii="Arial Narrow" w:eastAsia="MingLiU" w:hAnsi="Arial Narrow" w:hint="eastAsia"/>
          <w:b/>
          <w:sz w:val="36"/>
          <w:szCs w:val="36"/>
        </w:rPr>
        <w:t>(6-14)</w:t>
      </w:r>
    </w:p>
    <w:p w:rsidR="001B0F53" w:rsidRPr="000C53EC" w:rsidRDefault="00544D91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hAnsi="Arial Narrow" w:hint="eastAsia"/>
          <w:sz w:val="22"/>
          <w:szCs w:val="22"/>
        </w:rPr>
        <w:t xml:space="preserve">　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</w:t>
      </w:r>
      <w:r w:rsidR="008A63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第二</w:t>
      </w:r>
      <w:proofErr w:type="gramStart"/>
      <w:r w:rsidR="008A63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個</w:t>
      </w:r>
      <w:proofErr w:type="gramEnd"/>
      <w:r w:rsidR="008A63D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警告是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向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祭司長講的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。請看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6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節：</w:t>
      </w:r>
      <w:r w:rsidRPr="000C53EC">
        <w:rPr>
          <w:rFonts w:ascii="Arial Narrow" w:hAnsi="Arial Narrow" w:hint="eastAsia"/>
          <w:color w:val="000000" w:themeColor="text1"/>
          <w:sz w:val="22"/>
          <w:szCs w:val="22"/>
        </w:rPr>
        <w:lastRenderedPageBreak/>
        <w:t>「</w:t>
      </w:r>
      <w:r w:rsidR="003F171F" w:rsidRPr="000C53EC">
        <w:rPr>
          <w:rStyle w:val="text"/>
          <w:rFonts w:ascii="Arial Narrow" w:hAnsi="Arial Narrow" w:cs="Arial"/>
          <w:b/>
          <w:bCs/>
          <w:color w:val="000000" w:themeColor="text1"/>
          <w:sz w:val="22"/>
          <w:szCs w:val="22"/>
          <w:vertAlign w:val="superscript"/>
        </w:rPr>
        <w:t>6</w:t>
      </w:r>
      <w:r w:rsidR="003F171F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藐視我名的祭司啊，萬軍之耶和華對你們說：兒子尊敬父親，僕人敬畏主人；我既為父親，尊敬我的在哪裡呢？我既為主人，敬畏我的在哪裡呢？你們卻說：我們在何事上藐視你</w:t>
      </w:r>
      <w:proofErr w:type="gramStart"/>
      <w:r w:rsidR="003F171F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的名呢</w:t>
      </w:r>
      <w:proofErr w:type="gramEnd"/>
      <w:r w:rsidR="003F171F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？</w:t>
      </w:r>
      <w:r w:rsidR="003F171F" w:rsidRPr="000C53EC">
        <w:rPr>
          <w:rFonts w:ascii="Arial Narrow" w:hAnsi="Arial Narrow" w:hint="eastAsia"/>
          <w:color w:val="000000" w:themeColor="text1"/>
          <w:sz w:val="22"/>
          <w:szCs w:val="22"/>
        </w:rPr>
        <w:t>」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父親生養兒女，供應和保護他們，對他們負責任；僕人屬於主人，他們的將來都在主人的掌管之下。因此兒女和僕人都當尊敬父親和主人。對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來講，　神就是他們的父親和主人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神帶領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的祖宗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雅各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去到埃及，在那裡使他們生養</w:t>
      </w:r>
      <w:proofErr w:type="gramStart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眾多，</w:t>
      </w:r>
      <w:proofErr w:type="gramEnd"/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由入埃及七十人興起出埃及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六十萬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男丁，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建立一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個民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族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為大國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。又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在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他們出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埃及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，行曠野的路上，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從天</w:t>
      </w:r>
      <w:proofErr w:type="gramEnd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供應他們</w:t>
      </w:r>
      <w:proofErr w:type="gramStart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嗎哪和</w:t>
      </w:r>
      <w:proofErr w:type="gramEnd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沙漠裡有活水，每日使</w:t>
      </w:r>
      <w:proofErr w:type="gramStart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他們飽足</w:t>
      </w:r>
      <w:proofErr w:type="gramEnd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，直到他們進入應許之地，</w:t>
      </w:r>
      <w:proofErr w:type="gramStart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流奶與</w:t>
      </w:r>
      <w:proofErr w:type="gramEnd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蜜之</w:t>
      </w:r>
      <w:proofErr w:type="gramStart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迦</w:t>
      </w:r>
      <w:proofErr w:type="gramEnd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南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，使他們享受那地所出的一切。當他們變得富足，心高氣傲之時，　神就算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懲罰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使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國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滅亡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仍在他們中存留剩下的人，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被遷移到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巴比倫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時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仍然保守他們，也將必復興的盼望存在他們心裡，最終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帶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領他們回到如同父親懷抱的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耶路撒冷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。當中更重要的是，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他們靠自己無法脫離奴僕的人生，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神藉犧牲</w:t>
      </w:r>
      <w:proofErr w:type="gramEnd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羔羊的血，</w:t>
      </w:r>
      <w:proofErr w:type="gramStart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作代贖</w:t>
      </w:r>
      <w:proofErr w:type="gramEnd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他們生命的代價，從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埃及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為奴之地釋放了他們，又與他們立約。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卻怎樣對待這位　</w:t>
      </w:r>
      <w:proofErr w:type="gramStart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神呢</w:t>
      </w:r>
      <w:proofErr w:type="gramEnd"/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？再看</w:t>
      </w:r>
      <w:r w:rsidR="001B0F53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6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節下：「</w:t>
      </w:r>
      <w:r w:rsidR="00253704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我既為父親，</w:t>
      </w:r>
      <w:r w:rsidR="001B0F53" w:rsidRPr="000C53EC">
        <w:rPr>
          <w:rStyle w:val="text"/>
          <w:rFonts w:ascii="Arial Narrow" w:eastAsia="PMingLiU" w:hAnsi="PMingLiU" w:cs="MingLiU" w:hint="eastAsia"/>
          <w:b/>
          <w:color w:val="000000" w:themeColor="text1"/>
          <w:sz w:val="22"/>
          <w:szCs w:val="22"/>
        </w:rPr>
        <w:t>尊敬我的在哪裡呢？我既為主人，敬畏我的在哪裡呢？你們卻說：我們在何事上藐視祢的名呢？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」這裡「尊敬」和「敬畏」代表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應該要承</w:t>
      </w:r>
      <w:r w:rsidR="001B0F53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認他們的一切都是　神供應和賜下的，可惜現在他們卻不承認，反而追問　神「我們在何事上藐視祢的名呢？」</w:t>
      </w:r>
    </w:p>
    <w:p w:rsidR="00D11FE6" w:rsidRPr="000C53EC" w:rsidRDefault="001B0F53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他們究竟在何事上藐視了　神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的名呢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？請看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7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節：</w:t>
      </w:r>
      <w:r w:rsidR="003F171F" w:rsidRPr="000C53EC">
        <w:rPr>
          <w:rFonts w:ascii="MingLiU" w:eastAsia="MingLiU" w:hAnsi="MingLiU" w:hint="eastAsia"/>
          <w:color w:val="000000" w:themeColor="text1"/>
          <w:sz w:val="22"/>
          <w:szCs w:val="22"/>
        </w:rPr>
        <w:t>「</w:t>
      </w:r>
      <w:r w:rsidR="003F171F" w:rsidRPr="000C53EC">
        <w:rPr>
          <w:rStyle w:val="text"/>
          <w:rFonts w:ascii="MingLiU" w:eastAsia="MingLiU" w:hAnsi="MingLiU" w:cs="Arial"/>
          <w:b/>
          <w:bCs/>
          <w:color w:val="000000" w:themeColor="text1"/>
          <w:sz w:val="22"/>
          <w:szCs w:val="22"/>
          <w:vertAlign w:val="superscript"/>
        </w:rPr>
        <w:t>7</w:t>
      </w:r>
      <w:r w:rsidR="003F171F" w:rsidRPr="000C53EC">
        <w:rPr>
          <w:rStyle w:val="text"/>
          <w:rFonts w:ascii="MingLiU" w:eastAsia="MingLiU" w:hAnsi="MingLiU" w:cs="MingLiU" w:hint="eastAsia"/>
          <w:b/>
          <w:color w:val="000000" w:themeColor="text1"/>
          <w:sz w:val="22"/>
          <w:szCs w:val="22"/>
        </w:rPr>
        <w:t>你們將污穢的食物獻在</w:t>
      </w:r>
      <w:proofErr w:type="gramStart"/>
      <w:r w:rsidR="003F171F" w:rsidRPr="000C53EC">
        <w:rPr>
          <w:rStyle w:val="text"/>
          <w:rFonts w:ascii="MingLiU" w:eastAsia="MingLiU" w:hAnsi="MingLiU" w:cs="MingLiU" w:hint="eastAsia"/>
          <w:b/>
          <w:color w:val="000000" w:themeColor="text1"/>
          <w:sz w:val="22"/>
          <w:szCs w:val="22"/>
        </w:rPr>
        <w:t>我的壇上</w:t>
      </w:r>
      <w:proofErr w:type="gramEnd"/>
      <w:r w:rsidR="003F171F" w:rsidRPr="000C53EC">
        <w:rPr>
          <w:rStyle w:val="text"/>
          <w:rFonts w:ascii="MingLiU" w:eastAsia="MingLiU" w:hAnsi="MingLiU" w:cs="MingLiU" w:hint="eastAsia"/>
          <w:b/>
          <w:color w:val="000000" w:themeColor="text1"/>
          <w:sz w:val="22"/>
          <w:szCs w:val="22"/>
        </w:rPr>
        <w:t>，且說：我們在何事上污穢你呢？因你們說，耶和華的桌子是可藐視的。</w:t>
      </w:r>
      <w:r w:rsidR="00544D91" w:rsidRPr="000C53EC">
        <w:rPr>
          <w:rFonts w:ascii="MingLiU" w:eastAsia="MingLiU" w:hAnsi="MingLiU" w:hint="eastAsia"/>
          <w:color w:val="000000" w:themeColor="text1"/>
          <w:sz w:val="22"/>
          <w:szCs w:val="22"/>
        </w:rPr>
        <w:t>」</w:t>
      </w:r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與　神爭辯之時，總是說「在何事上」「在何事上」，　神就一次</w:t>
      </w:r>
      <w:proofErr w:type="gramStart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一次</w:t>
      </w:r>
      <w:proofErr w:type="gramEnd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告訴他們，</w:t>
      </w:r>
      <w:proofErr w:type="gramStart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俱體上</w:t>
      </w:r>
      <w:proofErr w:type="gramEnd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他們如何藐視　神。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首先「</w:t>
      </w:r>
      <w:r w:rsidR="00EE4148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將污穢的食物獻</w:t>
      </w:r>
      <w:proofErr w:type="gramStart"/>
      <w:r w:rsidR="00EE4148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在</w:t>
      </w:r>
      <w:r w:rsidR="00143A88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我</w:t>
      </w:r>
      <w:r w:rsidR="00EE4148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壇上</w:t>
      </w:r>
      <w:proofErr w:type="gramEnd"/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proofErr w:type="gramStart"/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指著壇上</w:t>
      </w:r>
      <w:proofErr w:type="gramEnd"/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代表以色列十二支派的十二</w:t>
      </w:r>
      <w:proofErr w:type="gramStart"/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個陳設餅</w:t>
      </w:r>
      <w:proofErr w:type="gramEnd"/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若真的尊敬　神，必定跟據律法上的食譜，</w:t>
      </w:r>
      <w:proofErr w:type="gramStart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用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初熟</w:t>
      </w:r>
      <w:proofErr w:type="gramEnd"/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的小麥磨成細麵粉，每星期</w:t>
      </w:r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新鮮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烘焙</w:t>
      </w:r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做餅，</w:t>
      </w:r>
      <w:proofErr w:type="gramStart"/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熱辣辣</w:t>
      </w:r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獻</w:t>
      </w:r>
      <w:proofErr w:type="gramEnd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在　</w:t>
      </w:r>
      <w:proofErr w:type="gramStart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神的壇上</w:t>
      </w:r>
      <w:proofErr w:type="gramEnd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。他們</w:t>
      </w:r>
      <w:proofErr w:type="gramStart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卻忽忙地隨便預備壇</w:t>
      </w:r>
      <w:proofErr w:type="gramEnd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上的餅，又將別的祭祀上用過</w:t>
      </w:r>
      <w:proofErr w:type="gramStart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的餅獻上</w:t>
      </w:r>
      <w:proofErr w:type="gramEnd"/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(13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中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)</w:t>
      </w:r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，或者用好多味精和香精的雜牌</w:t>
      </w:r>
      <w:proofErr w:type="gramStart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餅</w:t>
      </w:r>
      <w:proofErr w:type="gramEnd"/>
      <w:r w:rsidR="00EE414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獻給　神，這就是污穢的食物和藐視　神。</w:t>
      </w:r>
    </w:p>
    <w:p w:rsidR="00143A88" w:rsidRPr="000C53EC" w:rsidRDefault="00EE4148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為何服事　神的祭司長會這樣做的呢？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因為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每星期獻給　神的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陳設餅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工序好</w:t>
      </w:r>
      <w:proofErr w:type="gramEnd"/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仔細又花時間；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陳設餅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的用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意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是「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神要臨到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，喻意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神臨到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百姓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中間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他們要常常思想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神要降臨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，當以戰兢的態度迎接　神。可惜他們主張說「耶和華的桌子是可藐視的」，這樣的主張是因為他們以為　神沒有在他們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中間，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沒有與他們一同坐席。祭司長以為現在　神不和他們同在，現在沒有幫助他們，不按他們所求祝福他們，就不必這樣誠心獻上給　神。不相信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活著的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神同在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，也不迎接　神現在臨到，當然敬畏　神的心也消失了。</w:t>
      </w:r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因此形式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化</w:t>
      </w:r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將食物獻在壇上，也習慣性服事獻祭的事。</w:t>
      </w:r>
    </w:p>
    <w:p w:rsidR="000F0B3A" w:rsidRPr="000C53EC" w:rsidRDefault="00143A88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lastRenderedPageBreak/>
        <w:t>另外，祭司長</w:t>
      </w:r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將那些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應該廢棄，卻</w:t>
      </w:r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不捨得丟掉的，就是瞎眼</w:t>
      </w:r>
      <w:proofErr w:type="gramStart"/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瘸腿</w:t>
      </w:r>
      <w:proofErr w:type="gramStart"/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有病</w:t>
      </w:r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的牲畜</w:t>
      </w:r>
      <w:proofErr w:type="gramStart"/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作祭物</w:t>
      </w:r>
      <w:proofErr w:type="gramEnd"/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獻給　神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(8</w:t>
      </w:r>
      <w:r w:rsidR="008D736E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,13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)</w:t>
      </w:r>
      <w:r w:rsidR="00C63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  <w:r w:rsidR="007863E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雖然羊群中</w:t>
      </w:r>
      <w:proofErr w:type="gramStart"/>
      <w:r w:rsidR="007863E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有頭生強壯</w:t>
      </w:r>
      <w:proofErr w:type="gramEnd"/>
      <w:r w:rsidR="007863E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的公羊，但因為想用這公羊來繁殖強壯的下一代小羊，就不捨得</w:t>
      </w:r>
      <w:proofErr w:type="gramStart"/>
      <w:r w:rsidR="007863E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作祭物</w:t>
      </w:r>
      <w:proofErr w:type="gramEnd"/>
      <w:r w:rsidR="007863E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獻給　神</w:t>
      </w:r>
      <w:r w:rsidR="0025370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(14</w:t>
      </w:r>
      <w:r w:rsidR="008D736E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上</w:t>
      </w:r>
      <w:r w:rsidR="0025370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)</w:t>
      </w:r>
      <w:r w:rsidR="007863E6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C6363F" w:rsidRPr="000C53EC" w:rsidRDefault="007863E6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因此他們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怎樣說呢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？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13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節上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描述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</w:t>
      </w:r>
      <w:r w:rsidRPr="000C53EC">
        <w:rPr>
          <w:rStyle w:val="text"/>
          <w:rFonts w:ascii="Arial Narrow" w:hAnsi="Arial Narrow" w:cs="Arial"/>
          <w:b/>
          <w:bCs/>
          <w:color w:val="000000" w:themeColor="text1"/>
          <w:sz w:val="22"/>
          <w:szCs w:val="22"/>
          <w:vertAlign w:val="superscript"/>
        </w:rPr>
        <w:t>13</w:t>
      </w:r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你們又說：這些事何等煩瑣！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」這裡「煩瑣」的英文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是</w:t>
      </w:r>
      <w:r w:rsidR="008D736E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burden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即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是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「重擔」。他們說：</w:t>
      </w:r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「我好攰！」「哩啲嘢咁煩瑣」「真喺好負擔啊！」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祭司長怎</w:t>
      </w:r>
      <w:r w:rsidR="00F942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可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能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在百姓面前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這樣說呢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？因為</w:t>
      </w:r>
      <w:r w:rsidR="00F942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這話不是從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</w:t>
      </w:r>
      <w:r w:rsidR="00F942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口中講出來，卻是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形式化地獻上祭祀的心底話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。不過，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</w:t>
      </w:r>
      <w:r w:rsidR="008D736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在</w:t>
      </w:r>
      <w:r w:rsidR="00F942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這裡指出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你們</w:t>
      </w:r>
      <w:r w:rsidR="000F0B3A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又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說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F942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，意思是　神不單看出他們形式上獻上的藐視</w:t>
      </w:r>
      <w:r w:rsidR="000F0B3A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態度</w:t>
      </w:r>
      <w:r w:rsidR="00F942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，更看透他們內心</w:t>
      </w:r>
      <w:proofErr w:type="gramStart"/>
      <w:r w:rsidR="00143A8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深處</w:t>
      </w:r>
      <w:r w:rsidR="00F942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以獻上</w:t>
      </w:r>
      <w:proofErr w:type="gramEnd"/>
      <w:r w:rsidR="00F942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給　神為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沉重</w:t>
      </w:r>
      <w:r w:rsidR="000F0B3A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負擔</w:t>
      </w:r>
      <w:r w:rsidR="00F942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987AE9" w:rsidRPr="000C53EC" w:rsidRDefault="00987AE9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神怎樣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責備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他們呢？請看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8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節：「</w:t>
      </w:r>
      <w:r w:rsidRPr="000C53EC">
        <w:rPr>
          <w:rStyle w:val="text"/>
          <w:rFonts w:ascii="Arial Narrow" w:hAnsi="Arial Narrow" w:cs="Arial"/>
          <w:b/>
          <w:bCs/>
          <w:color w:val="000000" w:themeColor="text1"/>
          <w:sz w:val="22"/>
          <w:szCs w:val="22"/>
          <w:vertAlign w:val="superscript"/>
        </w:rPr>
        <w:t>8</w:t>
      </w:r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你們將瞎眼的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獻為祭物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，這不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為惡麼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？將瘸腿的、有病的獻上，這不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為惡麼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？你獻給你的省長，他豈喜悅你，豈能看你的情面麼？這是萬軍之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耶和華說的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」這句話中　神兩次提到「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這不</w:t>
      </w:r>
      <w:proofErr w:type="gramStart"/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為惡嗎</w:t>
      </w:r>
      <w:proofErr w:type="gramEnd"/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？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指出他們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不單只態度上不正確，而且他們正在行</w:t>
      </w:r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惡。當時的領袖為討好省長，就用各樣美物行賄，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</w:t>
      </w:r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不會</w:t>
      </w:r>
      <w:proofErr w:type="gramStart"/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送差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劣</w:t>
      </w:r>
      <w:proofErr w:type="gramEnd"/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的給省長</w:t>
      </w:r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；</w:t>
      </w:r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因為省長若不喜悅，對他們的前途有損。他們看省長的目光，卻藐視萬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軍</w:t>
      </w:r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之耶和華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竟敢向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管治天下萬有的主</w:t>
      </w:r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獻上</w:t>
      </w:r>
      <w:proofErr w:type="gramStart"/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</w:t>
      </w:r>
      <w:proofErr w:type="gramEnd"/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潔的</w:t>
      </w:r>
      <w:proofErr w:type="gramStart"/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污穢的</w:t>
      </w:r>
      <w:proofErr w:type="gramStart"/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有</w:t>
      </w:r>
      <w:r w:rsidR="009E4358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病的。</w:t>
      </w:r>
    </w:p>
    <w:p w:rsidR="009E4358" w:rsidRPr="000C53EC" w:rsidRDefault="009E4358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請看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9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節：「</w:t>
      </w:r>
      <w:r w:rsidRPr="000C53EC">
        <w:rPr>
          <w:rStyle w:val="text"/>
          <w:rFonts w:ascii="Arial Narrow" w:hAnsi="Arial Narrow" w:cs="Arial"/>
          <w:b/>
          <w:bCs/>
          <w:color w:val="000000" w:themeColor="text1"/>
          <w:sz w:val="22"/>
          <w:szCs w:val="22"/>
          <w:vertAlign w:val="superscript"/>
        </w:rPr>
        <w:t>9</w:t>
      </w:r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現在我勸你們懇求神，他好施恩與我們。這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妄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獻的事，既由你們經手，他豈能看你們的情面麼？這是萬軍之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耶和華說的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其實　神</w:t>
      </w:r>
      <w:proofErr w:type="gramStart"/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不會吃獻祭</w:t>
      </w:r>
      <w:proofErr w:type="gramEnd"/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的物，</w:t>
      </w:r>
      <w:proofErr w:type="gramStart"/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為何　</w:t>
      </w:r>
      <w:proofErr w:type="gramEnd"/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</w:t>
      </w:r>
      <w:proofErr w:type="gramStart"/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因為祭物而</w:t>
      </w:r>
      <w:proofErr w:type="gramEnd"/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責備他們呢？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詩篇</w:t>
      </w:r>
      <w:r w:rsidR="001A395C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50:8</w:t>
      </w:r>
      <w:r w:rsidR="00E4163F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也說：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</w:t>
      </w:r>
      <w:r w:rsidR="001A395C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我並不因你</w:t>
      </w:r>
      <w:proofErr w:type="gramStart"/>
      <w:r w:rsidR="001A395C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的祭物責備</w:t>
      </w:r>
      <w:proofErr w:type="gramEnd"/>
      <w:r w:rsidR="001A395C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你，你的</w:t>
      </w:r>
      <w:proofErr w:type="gramStart"/>
      <w:r w:rsidR="001A395C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燔祭常</w:t>
      </w:r>
      <w:proofErr w:type="gramEnd"/>
      <w:r w:rsidR="001A395C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在我面前。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神看重的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不是祭物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，卻是獻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上祭物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的人所帶著的內心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更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直接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的講法是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神要獻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上者的心。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神是個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靈，因此　神以心與我們相會，想將贖罪的恩典賜給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有心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獻上的人，也想將與　神和睦的恩典賜下</w:t>
      </w:r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給以誠心到主前的人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。不過，　神看他們內心之時，卻完全看不見有心獻上的人。　神都好想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憐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恤他們，向他們施恩，只是　神看不到他們的心，就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無法賜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給他們。</w:t>
      </w:r>
    </w:p>
    <w:p w:rsidR="009E4358" w:rsidRPr="000C53EC" w:rsidRDefault="009E4358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b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神因他們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  <w:lang w:eastAsia="zh-HK"/>
        </w:rPr>
        <w:t>惡行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心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情如何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呢？請看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10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節：「</w:t>
      </w:r>
      <w:r w:rsidRPr="000C53EC">
        <w:rPr>
          <w:rStyle w:val="text"/>
          <w:rFonts w:ascii="Arial Narrow" w:hAnsi="Arial Narrow" w:cs="Arial"/>
          <w:b/>
          <w:bCs/>
          <w:color w:val="000000" w:themeColor="text1"/>
          <w:sz w:val="22"/>
          <w:szCs w:val="22"/>
          <w:vertAlign w:val="superscript"/>
        </w:rPr>
        <w:t>10</w:t>
      </w:r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甚願你們中間有一人關上殿門，免得你們徒然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在我壇上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燒火。萬軍之耶和華說：我不喜悅你們，也不從你們手中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收納供物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　神看到他們獻上瞎眼的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瘸腿的和殘疾的，</w:t>
      </w:r>
      <w:r w:rsidR="001A395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藐視　神，又污穢祭壇，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徒然在壇上燒火，　神就內心受傷，極其難過。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神極之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忿怒，希望他們中有一個聖潔的人去關上聖殿的門。　神宣告</w:t>
      </w:r>
      <w:r w:rsidR="00307585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我不喜悅你們，也不從你們手中</w:t>
      </w:r>
      <w:proofErr w:type="gramStart"/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收納供物</w:t>
      </w:r>
      <w:proofErr w:type="gramEnd"/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。</w:t>
      </w:r>
      <w:r w:rsidR="00307585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」</w:t>
      </w:r>
    </w:p>
    <w:p w:rsidR="0092169C" w:rsidRPr="000C53EC" w:rsidRDefault="00E4163F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當祭司長繼續這樣藐視　神和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獻上供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物，　神情願聖殿閉門。會否因為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這樣墮落，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神救贖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的工作就被廢掉了呢？不是。</w:t>
      </w:r>
      <w:r w:rsidR="00307585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請看</w:t>
      </w:r>
      <w:r w:rsidR="00307585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11</w:t>
      </w:r>
      <w:r w:rsidR="00307585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節：</w:t>
      </w:r>
      <w:r w:rsidR="00987AE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</w:t>
      </w:r>
      <w:r w:rsidR="00987AE9" w:rsidRPr="000C53EC">
        <w:rPr>
          <w:rStyle w:val="text"/>
          <w:rFonts w:ascii="Arial Narrow" w:hAnsi="Arial Narrow" w:cs="Arial"/>
          <w:b/>
          <w:bCs/>
          <w:color w:val="000000" w:themeColor="text1"/>
          <w:sz w:val="22"/>
          <w:szCs w:val="22"/>
          <w:vertAlign w:val="superscript"/>
        </w:rPr>
        <w:t>11</w:t>
      </w:r>
      <w:r w:rsidR="00987AE9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萬軍之耶和華說：從日出之地到日落之處，我的名在外</w:t>
      </w:r>
      <w:proofErr w:type="gramStart"/>
      <w:r w:rsidR="00987AE9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邦中必尊為</w:t>
      </w:r>
      <w:proofErr w:type="gramEnd"/>
      <w:r w:rsidR="00987AE9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大。在</w:t>
      </w:r>
      <w:proofErr w:type="gramStart"/>
      <w:r w:rsidR="00987AE9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各處，人必奉</w:t>
      </w:r>
      <w:proofErr w:type="gramEnd"/>
      <w:r w:rsidR="00987AE9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我的名燒香，</w:t>
      </w:r>
      <w:r w:rsidR="00987AE9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lastRenderedPageBreak/>
        <w:t>獻潔淨</w:t>
      </w:r>
      <w:proofErr w:type="gramStart"/>
      <w:r w:rsidR="00987AE9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的供物</w:t>
      </w:r>
      <w:proofErr w:type="gramEnd"/>
      <w:r w:rsidR="00987AE9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，因為我的名在外</w:t>
      </w:r>
      <w:proofErr w:type="gramStart"/>
      <w:r w:rsidR="00987AE9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邦中必尊為</w:t>
      </w:r>
      <w:proofErr w:type="gramEnd"/>
      <w:r w:rsidR="00987AE9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大。</w:t>
      </w:r>
      <w:r w:rsidR="00987AE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神被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藐視，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卻宣告</w:t>
      </w:r>
      <w:r w:rsidR="00987AE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</w:t>
      </w:r>
      <w:r w:rsidR="0092169C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從日出之地到日落之處，我的名在外</w:t>
      </w:r>
      <w:proofErr w:type="gramStart"/>
      <w:r w:rsidR="0092169C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邦中必尊為</w:t>
      </w:r>
      <w:proofErr w:type="gramEnd"/>
      <w:r w:rsidR="0092169C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大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」，　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神要廢掉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虛假的崇拜，卻在外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邦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人中設立奉　神的名燒香</w:t>
      </w:r>
      <w:r w:rsidR="0092169C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 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和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獻上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潔淨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供物的壇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，這樣獻上至高的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祭祀和敬拜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。這就是　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神向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嚴重的警告</w:t>
      </w:r>
      <w:r w:rsidR="0084735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將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本來賜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給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以色列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的一切祝福全</w:t>
      </w:r>
      <w:r w:rsidR="0084735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部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奪走，祭壇和燈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臺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都完全挪去，將祝福賜給外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邦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人</w:t>
      </w:r>
      <w:r w:rsidR="0092169C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啟示錄</w:t>
      </w:r>
      <w:r w:rsidR="0092169C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2:4)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。　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神是絕對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不可藐視的，　神也</w:t>
      </w:r>
      <w:r w:rsidR="0084735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必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定廢掉藐視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的人，另外興起敬畏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的百姓，繼續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永遠的救贖工作。　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神是至大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的君王</w:t>
      </w:r>
      <w:r w:rsidR="00F9308B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(14)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，也是必須以戰戰兢兢的態度去服事的萬軍之耶和華。</w:t>
      </w:r>
    </w:p>
    <w:p w:rsidR="0036409D" w:rsidRPr="000C53EC" w:rsidRDefault="00E4163F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sz w:val="22"/>
          <w:szCs w:val="22"/>
        </w:rPr>
        <w:t>《瑪拉基書》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的一個主題是恢復正確的崇拜，這樣我們怎樣獻上才是正確的崇拜呢？崇拜絕對不是煩瑣，卻是罪人可以遇見聖潔的　神</w:t>
      </w:r>
      <w:r w:rsidR="0084735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寶貴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的通道。在一無所缺的伊甸園裡，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亞當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犯了罪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，與</w:t>
      </w:r>
      <w:r w:rsidR="0084735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神的關係破裂了，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因罪與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神隔絕。　神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憐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恤這樣的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亞當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84735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藉著祭祀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使他</w:t>
      </w:r>
      <w:r w:rsidR="001E3BA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污</w:t>
      </w:r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穢</w:t>
      </w:r>
      <w:proofErr w:type="gramStart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的罪得潔淨</w:t>
      </w:r>
      <w:proofErr w:type="gramEnd"/>
      <w:r w:rsidR="0092169C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0E06A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可以遇見聖潔的　神，與</w:t>
      </w:r>
      <w:r w:rsidR="0084735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r w:rsidR="000E06A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神相交，靈魂更新，重新得力和有恩典。</w:t>
      </w:r>
    </w:p>
    <w:p w:rsidR="00E155DE" w:rsidRPr="000C53EC" w:rsidRDefault="000E06A4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其實，　神預備這樣的通道，使罪人</w:t>
      </w:r>
      <w:r w:rsidR="00847357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通過獻祭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可以去到　神面前，與聖潔的　神相交，這是何等大的祝福哩！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 xml:space="preserve"> 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我們藉崇拜記念耶穌救贖之恩，可以感謝和讚美　神，將我們的身體浸在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耶穌寶血的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江河中，一切從世上而來的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罪污，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完全得潔淨，心靈更新。崇拜中可以聽見，活著的　神的聲音和說話，經歷　神降臨在我們身上，我們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可以靈裡與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主相交，可以得著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從　神而來的安慰，以及各樣屬靈的福氣</w:t>
      </w:r>
      <w:r w:rsidR="0036409D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</w:t>
      </w:r>
      <w:proofErr w:type="gramStart"/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弗</w:t>
      </w:r>
      <w:proofErr w:type="gramEnd"/>
      <w:r w:rsidR="0036409D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1:3)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。通過崇拜我們的肉身和靈魂都能得醫治，在世上如同在天國一樣，這就是真正的崇拜。耶穌為了打開這通往天國的門，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在十字架上撕裂身體，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傾流寶血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，我們當何等尊重和寶貴這樣的崇拜哩！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耶穌說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：「</w:t>
      </w:r>
      <w:r w:rsidR="00E155DE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 xml:space="preserve">　</w:t>
      </w:r>
      <w:proofErr w:type="gramStart"/>
      <w:r w:rsidR="00E155DE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神是個</w:t>
      </w:r>
      <w:proofErr w:type="gramEnd"/>
      <w:r w:rsidR="00E155DE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靈，所以拜</w:t>
      </w:r>
      <w:proofErr w:type="gramStart"/>
      <w:r w:rsidR="00E155DE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祂</w:t>
      </w:r>
      <w:proofErr w:type="gramEnd"/>
      <w:r w:rsidR="00E155DE"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的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必須用心靈和誠實拜</w:t>
      </w:r>
      <w:proofErr w:type="gramStart"/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祂</w:t>
      </w:r>
      <w:proofErr w:type="gramEnd"/>
      <w:r w:rsidR="0025370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(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約</w:t>
      </w:r>
      <w:r w:rsidR="00253704"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4:23,24)</w:t>
      </w:r>
      <w:r w:rsidRPr="000C53EC">
        <w:rPr>
          <w:rFonts w:ascii="Arial Narrow" w:eastAsia="PMingLiU" w:hAnsi="PMingLiU" w:hint="eastAsia"/>
          <w:b/>
          <w:color w:val="000000" w:themeColor="text1"/>
          <w:sz w:val="22"/>
          <w:szCs w:val="22"/>
        </w:rPr>
        <w:t>。</w:t>
      </w:r>
      <w:r w:rsidR="00E155D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神盼望我們以心靈和誠實敬拜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0E06A4" w:rsidRPr="000C53EC" w:rsidRDefault="000E06A4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人去電影院看戲的時候，為了不錯過每一個細節和開始前的廣告短片，就早十分鐘入場等候。為了自己喜歡的歌星偶像演唱會，要買最近台前的位置，在售票前就去排隊等候。若果為了約見自己心儀的對象，必定穿著打扮</w:t>
      </w:r>
      <w:r w:rsidR="00B136CA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漂亮，也花許多金錢買禮物送給對方，一齊去吃</w:t>
      </w:r>
      <w:proofErr w:type="gramStart"/>
      <w:r w:rsidR="00B136CA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最</w:t>
      </w:r>
      <w:proofErr w:type="gramEnd"/>
      <w:r w:rsidR="00B136CA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美味的食物。不過，信徒來到崇拜，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為了遇見賜給我們新生命的主，也來到</w:t>
      </w:r>
      <w:proofErr w:type="gramStart"/>
      <w:r w:rsidR="00B136CA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要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聽主的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說話之時，常常卻比</w:t>
      </w:r>
      <w:r w:rsidR="00B136CA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不上前面所講的，以隨便的態度來崇拜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，甚至兩手空空和遲到</w:t>
      </w:r>
      <w:r w:rsidR="00B136CA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</w:p>
    <w:p w:rsidR="0004366B" w:rsidRPr="000C53EC" w:rsidRDefault="00B136CA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信心的祖宗看崇拜為寶貴，冒生命的危險獻上向　神的崇拜。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但以理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的三個朋友，即使要被扔在燒著烈火的窰裡，仍然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只敬拜耶和華，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不向外邦的金像屈膝俯伏跪拜。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但以理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情願成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為獅子的大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餐，也要持守一日三次，打開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窗門向著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耶路撒冷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敬拜　神。清教徒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長途拔涉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，冒生命的危險乘船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橫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渡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大西洋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去新大陸，並非為了建立富強的國家，卻是逃避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英國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國教，為了以聖經為核心，持守正確崇拜　神。</w:t>
      </w:r>
    </w:p>
    <w:p w:rsidR="00E4163F" w:rsidRPr="000C53EC" w:rsidRDefault="00B136CA" w:rsidP="000537AD">
      <w:pPr>
        <w:numPr>
          <w:ilvl w:val="0"/>
          <w:numId w:val="0"/>
        </w:numPr>
        <w:ind w:firstLine="475"/>
        <w:rPr>
          <w:rFonts w:ascii="Arial Narrow" w:eastAsia="PMingLiU" w:hAnsi="PMingLiU" w:hint="eastAsia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lastRenderedPageBreak/>
        <w:t>以色列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民回歸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耶路撒冷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之初，他們是何等的熱心獻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上和敬拜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神哩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！他們在外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邦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地過了七十年悲慘的生活，沒有聖殿，也不能獻上真正的祭祀，能夠回到應許之地，他們內心是何等地感激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神哩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！</w:t>
      </w:r>
      <w:r w:rsidR="00E4163F" w:rsidRPr="000C53EC">
        <w:rPr>
          <w:rFonts w:ascii="Arial Narrow" w:eastAsia="PMingLiU" w:hAnsi="PMingLiU" w:hint="eastAsia"/>
          <w:sz w:val="22"/>
          <w:szCs w:val="22"/>
        </w:rPr>
        <w:t>《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尼希米記</w:t>
      </w:r>
      <w:r w:rsidR="00E4163F" w:rsidRPr="000C53EC">
        <w:rPr>
          <w:rFonts w:ascii="Arial Narrow" w:eastAsia="PMingLiU" w:hAnsi="PMingLiU" w:hint="eastAsia"/>
          <w:sz w:val="22"/>
          <w:szCs w:val="22"/>
        </w:rPr>
        <w:t>》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8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章中，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祭司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以斯拉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在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神的壇上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宣讀　神的</w:t>
      </w:r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說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話之時，從清早到午正，所有百姓都站立六</w:t>
      </w:r>
      <w:proofErr w:type="gramStart"/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﹑</w:t>
      </w:r>
      <w:proofErr w:type="gramEnd"/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七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個小時，不斷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舉手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呼喊「阿門！阿門！」又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將臉伏在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地上，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俯伏敬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拜　神。</w:t>
      </w:r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他們因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聽見　神的說話就</w:t>
      </w:r>
      <w:r w:rsidR="0004366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感激流淚，在主的話前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認罪</w:t>
      </w:r>
      <w:r w:rsidR="0004366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悔改，也大聲讚美　神。只是這樣的感激和崇拜，因為時間過去而漸漸消失，崇拜變得形式化，與　神的關係越來越疏離。</w:t>
      </w:r>
    </w:p>
    <w:p w:rsidR="00E155DE" w:rsidRPr="000C53EC" w:rsidRDefault="0004366B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因此，　神通過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瑪拉基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先知，現在警告他們。「</w:t>
      </w:r>
      <w:r w:rsidR="00E155DE"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藐視我名的祭司啊，萬軍之耶和華對你們說：兒子尊敬父親，僕人敬畏主人；我既為父親，</w:t>
      </w:r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尊敬我的在哪裡呢？我既為主人，敬畏我的在哪裡呢？</w:t>
      </w:r>
      <w:r w:rsidR="00E155D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」「</w:t>
      </w:r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甚願你們中間有一人關上殿門，免得你們徒然</w:t>
      </w:r>
      <w:proofErr w:type="gramStart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在我壇上</w:t>
      </w:r>
      <w:proofErr w:type="gramEnd"/>
      <w:r w:rsidRPr="000C53EC">
        <w:rPr>
          <w:rStyle w:val="text"/>
          <w:rFonts w:ascii="Arial Narrow" w:eastAsia="MingLiU" w:hAnsi="MingLiU" w:cs="MingLiU" w:hint="eastAsia"/>
          <w:b/>
          <w:color w:val="000000" w:themeColor="text1"/>
          <w:sz w:val="22"/>
          <w:szCs w:val="22"/>
        </w:rPr>
        <w:t>燒火。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現在我們聽見　神的警告，因此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我們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要極之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重視在　神面前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，每星期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獻上的崇拜</w:t>
      </w:r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本來我們只是卑微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的受造之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物，卻可以通過崇拜去到創造主聖潔的　神面前，這就是神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蹟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是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神的大能，是　神的恩典和愛給我們寶貴的機會去遇見主。藉著每一個崇拜，恢復我們的靈魂與人生，使我們健康和有力。</w:t>
      </w:r>
    </w:p>
    <w:p w:rsidR="00B136CA" w:rsidRPr="000C53EC" w:rsidRDefault="0004366B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使徒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  <w:u w:val="single"/>
        </w:rPr>
        <w:t>保羅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曾說信徒的人生就是崇拜；羅</w:t>
      </w:r>
      <w:r w:rsidRPr="000C53EC">
        <w:rPr>
          <w:rFonts w:ascii="Arial Narrow" w:eastAsia="PMingLiU" w:hAnsi="Arial Narrow" w:hint="eastAsia"/>
          <w:color w:val="000000" w:themeColor="text1"/>
          <w:sz w:val="22"/>
          <w:szCs w:val="22"/>
        </w:rPr>
        <w:t>12:1,2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「</w:t>
      </w:r>
      <w:r w:rsidRPr="000C53EC">
        <w:rPr>
          <w:rFonts w:ascii="Arial Narrow" w:eastAsia="MingLiU" w:hAnsi="MingLiU"/>
          <w:b/>
          <w:color w:val="000000" w:themeColor="text1"/>
          <w:sz w:val="22"/>
          <w:szCs w:val="22"/>
          <w:shd w:val="clear" w:color="auto" w:fill="FFFFFF"/>
        </w:rPr>
        <w:t>所以弟兄們，我以</w:t>
      </w:r>
      <w:r w:rsidRPr="000C53EC">
        <w:rPr>
          <w:rFonts w:ascii="Arial Narrow" w:eastAsia="MingLiU" w:hAnsi="MingLiU" w:hint="eastAsia"/>
          <w:b/>
          <w:color w:val="000000" w:themeColor="text1"/>
          <w:sz w:val="22"/>
          <w:szCs w:val="22"/>
          <w:shd w:val="clear" w:color="auto" w:fill="FFFFFF"/>
        </w:rPr>
        <w:t xml:space="preserve">　</w:t>
      </w:r>
      <w:r w:rsidRPr="000C53EC">
        <w:rPr>
          <w:rFonts w:ascii="Arial Narrow" w:eastAsia="MingLiU" w:hAnsi="MingLiU"/>
          <w:b/>
          <w:color w:val="000000" w:themeColor="text1"/>
          <w:sz w:val="22"/>
          <w:szCs w:val="22"/>
          <w:shd w:val="clear" w:color="auto" w:fill="FFFFFF"/>
        </w:rPr>
        <w:t>神的慈悲勸你們，將身體獻上，當作活祭，是聖潔的，是</w:t>
      </w:r>
      <w:r w:rsidRPr="000C53EC">
        <w:rPr>
          <w:rFonts w:ascii="Arial Narrow" w:eastAsia="MingLiU" w:hAnsi="MingLiU" w:hint="eastAsia"/>
          <w:b/>
          <w:color w:val="000000" w:themeColor="text1"/>
          <w:sz w:val="22"/>
          <w:szCs w:val="22"/>
          <w:shd w:val="clear" w:color="auto" w:fill="FFFFFF"/>
        </w:rPr>
        <w:t xml:space="preserve">　</w:t>
      </w:r>
      <w:r w:rsidRPr="000C53EC">
        <w:rPr>
          <w:rFonts w:ascii="Arial Narrow" w:eastAsia="MingLiU" w:hAnsi="MingLiU"/>
          <w:b/>
          <w:color w:val="000000" w:themeColor="text1"/>
          <w:sz w:val="22"/>
          <w:szCs w:val="22"/>
          <w:shd w:val="clear" w:color="auto" w:fill="FFFFFF"/>
        </w:rPr>
        <w:t>神所喜悅的；你們如此事奉乃是理所當然的</w:t>
      </w:r>
      <w:r w:rsidRPr="000C53EC">
        <w:rPr>
          <w:rStyle w:val="apple-converted-space"/>
          <w:rFonts w:ascii="Arial Narrow" w:eastAsia="MingLiU" w:hAnsi="MingLiU" w:hint="eastAsia"/>
          <w:b/>
          <w:color w:val="000000" w:themeColor="text1"/>
          <w:sz w:val="22"/>
          <w:szCs w:val="22"/>
          <w:shd w:val="clear" w:color="auto" w:fill="FFFFFF"/>
        </w:rPr>
        <w:t>。</w:t>
      </w:r>
      <w:r w:rsidRPr="000C53EC">
        <w:rPr>
          <w:rFonts w:ascii="Arial Narrow" w:eastAsia="MingLiU" w:hAnsi="MingLiU"/>
          <w:b/>
          <w:color w:val="000000" w:themeColor="text1"/>
          <w:sz w:val="22"/>
          <w:szCs w:val="22"/>
          <w:shd w:val="clear" w:color="auto" w:fill="FFFFFF"/>
        </w:rPr>
        <w:t>不要效法這個世界，只要心意更新而變化，叫你們</w:t>
      </w:r>
      <w:proofErr w:type="gramStart"/>
      <w:r w:rsidRPr="000C53EC">
        <w:rPr>
          <w:rFonts w:ascii="Arial Narrow" w:eastAsia="MingLiU" w:hAnsi="MingLiU"/>
          <w:b/>
          <w:color w:val="000000" w:themeColor="text1"/>
          <w:sz w:val="22"/>
          <w:szCs w:val="22"/>
          <w:shd w:val="clear" w:color="auto" w:fill="FFFFFF"/>
        </w:rPr>
        <w:t>察驗何</w:t>
      </w:r>
      <w:proofErr w:type="gramEnd"/>
      <w:r w:rsidRPr="000C53EC">
        <w:rPr>
          <w:rFonts w:ascii="Arial Narrow" w:eastAsia="MingLiU" w:hAnsi="MingLiU"/>
          <w:b/>
          <w:color w:val="000000" w:themeColor="text1"/>
          <w:sz w:val="22"/>
          <w:szCs w:val="22"/>
          <w:shd w:val="clear" w:color="auto" w:fill="FFFFFF"/>
        </w:rPr>
        <w:t>為</w:t>
      </w:r>
      <w:r w:rsidRPr="000C53EC">
        <w:rPr>
          <w:rFonts w:ascii="Arial Narrow" w:eastAsia="MingLiU" w:hAnsi="MingLiU" w:hint="eastAsia"/>
          <w:b/>
          <w:color w:val="000000" w:themeColor="text1"/>
          <w:sz w:val="22"/>
          <w:szCs w:val="22"/>
          <w:shd w:val="clear" w:color="auto" w:fill="FFFFFF"/>
        </w:rPr>
        <w:t xml:space="preserve">　</w:t>
      </w:r>
      <w:r w:rsidRPr="000C53EC">
        <w:rPr>
          <w:rFonts w:ascii="Arial Narrow" w:eastAsia="MingLiU" w:hAnsi="MingLiU"/>
          <w:b/>
          <w:color w:val="000000" w:themeColor="text1"/>
          <w:sz w:val="22"/>
          <w:szCs w:val="22"/>
          <w:shd w:val="clear" w:color="auto" w:fill="FFFFFF"/>
        </w:rPr>
        <w:t>神的善良、</w:t>
      </w:r>
      <w:proofErr w:type="gramStart"/>
      <w:r w:rsidRPr="000C53EC">
        <w:rPr>
          <w:rFonts w:ascii="Arial Narrow" w:eastAsia="MingLiU" w:hAnsi="MingLiU"/>
          <w:b/>
          <w:color w:val="000000" w:themeColor="text1"/>
          <w:sz w:val="22"/>
          <w:szCs w:val="22"/>
          <w:shd w:val="clear" w:color="auto" w:fill="FFFFFF"/>
        </w:rPr>
        <w:t>純全</w:t>
      </w:r>
      <w:proofErr w:type="gramEnd"/>
      <w:r w:rsidRPr="000C53EC">
        <w:rPr>
          <w:rFonts w:ascii="Arial Narrow" w:eastAsia="MingLiU" w:hAnsi="MingLiU"/>
          <w:b/>
          <w:color w:val="000000" w:themeColor="text1"/>
          <w:sz w:val="22"/>
          <w:szCs w:val="22"/>
          <w:shd w:val="clear" w:color="auto" w:fill="FFFFFF"/>
        </w:rPr>
        <w:t>、可喜悅的旨意</w:t>
      </w:r>
      <w:r w:rsidRPr="000C53EC">
        <w:rPr>
          <w:rFonts w:ascii="Arial Narrow" w:eastAsia="MingLiU" w:hAnsi="MingLiU" w:cs="MingLiU" w:hint="eastAsia"/>
          <w:b/>
          <w:color w:val="000000" w:themeColor="text1"/>
          <w:sz w:val="22"/>
          <w:szCs w:val="22"/>
          <w:shd w:val="clear" w:color="auto" w:fill="FFFFFF"/>
        </w:rPr>
        <w:t>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」</w:t>
      </w:r>
      <w:r w:rsidR="00C3675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祈求主幫助我們這樣</w:t>
      </w:r>
      <w:proofErr w:type="gramStart"/>
      <w:r w:rsidR="00C3675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獻上事奉</w:t>
      </w:r>
      <w:proofErr w:type="gramEnd"/>
      <w:r w:rsidR="00C3675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，為　</w:t>
      </w:r>
      <w:proofErr w:type="gramStart"/>
      <w:r w:rsidR="00C3675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神所悅納</w:t>
      </w:r>
      <w:proofErr w:type="gramEnd"/>
      <w:r w:rsidR="00C3675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，每天在</w:t>
      </w:r>
      <w:r w:rsidR="00E155DE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</w:t>
      </w:r>
      <w:r w:rsidR="00C3675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</w:t>
      </w:r>
      <w:proofErr w:type="gramStart"/>
      <w:r w:rsidR="00C3675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面前察驗</w:t>
      </w:r>
      <w:proofErr w:type="gramEnd"/>
      <w:r w:rsidR="00C3675B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自己，成為聖潔的活祭獻上給主。</w:t>
      </w:r>
    </w:p>
    <w:p w:rsidR="0004366B" w:rsidRPr="000C53EC" w:rsidRDefault="00C837C8" w:rsidP="000537AD">
      <w:pPr>
        <w:numPr>
          <w:ilvl w:val="0"/>
          <w:numId w:val="0"/>
        </w:numPr>
        <w:ind w:firstLine="475"/>
        <w:rPr>
          <w:rFonts w:ascii="Arial Narrow" w:eastAsia="PMingLiU" w:hAnsi="Arial Narrow"/>
          <w:color w:val="000000" w:themeColor="text1"/>
          <w:sz w:val="22"/>
          <w:szCs w:val="22"/>
        </w:r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神尋找和祝福那些通過崇拜，真心尊敬</w:t>
      </w:r>
      <w:bookmarkStart w:id="0" w:name="_GoBack"/>
      <w:bookmarkEnd w:id="0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和</w:t>
      </w:r>
      <w:r w:rsidR="007963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用心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崇拜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祂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的人。</w:t>
      </w:r>
      <w:r w:rsidR="007963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祈求主幫助我們渴慕每星期的崇拜，願意以全心全身來</w:t>
      </w:r>
      <w:proofErr w:type="gramStart"/>
      <w:r w:rsidR="007963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敬拜主</w:t>
      </w:r>
      <w:proofErr w:type="gramEnd"/>
      <w:r w:rsidR="007963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，使我們內心靈魂更新，也以單純和懇切的心去崇拜主。藉這樣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真正</w:t>
      </w:r>
      <w:r w:rsidR="007963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的崇拜，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我們</w:t>
      </w:r>
      <w:r w:rsidR="007963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內心一切的黑暗和問題消失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</w:t>
      </w:r>
      <w:r w:rsidR="007963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被天上的榮光所充滿。祈求主幫助我們通過崇拜，可以被聖靈充滿，以更新的心靈面</w:t>
      </w:r>
      <w:r w:rsidR="0036409D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對</w:t>
      </w:r>
      <w:r w:rsidR="0079635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世上的一切，可以過得勝世界的生活。</w:t>
      </w:r>
    </w:p>
    <w:p w:rsidR="000C53EC" w:rsidRDefault="00F9308B" w:rsidP="000537AD">
      <w:pPr>
        <w:numPr>
          <w:ilvl w:val="0"/>
          <w:numId w:val="0"/>
        </w:numPr>
        <w:ind w:firstLine="476"/>
        <w:rPr>
          <w:rFonts w:ascii="Arial Narrow" w:eastAsia="PMingLiU" w:hAnsi="PMingLiU"/>
          <w:color w:val="000000" w:themeColor="text1"/>
          <w:szCs w:val="24"/>
        </w:rPr>
        <w:sectPr w:rsidR="000C53EC" w:rsidSect="008121C7">
          <w:type w:val="continuous"/>
          <w:pgSz w:w="11907" w:h="16840"/>
          <w:pgMar w:top="851" w:right="851" w:bottom="90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515"/>
        </w:sectPr>
      </w:pP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總括來</w:t>
      </w:r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講，我們</w:t>
      </w:r>
      <w:proofErr w:type="gramStart"/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正活在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　神的名被藐視的時代，人不尊敬　神，</w:t>
      </w:r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只看重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世上</w:t>
      </w:r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華麗豐盛的一切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，人</w:t>
      </w:r>
      <w:r w:rsidR="00253704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在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乎</w:t>
      </w:r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的只有現實上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是否成功</w:t>
      </w:r>
      <w:r w:rsidR="00E4163F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事實上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神是掌管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一切，大而可畏的萬軍之耶和華。我們認識這位　神，曉得被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神揀選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的愛和恩典，世上沒有比這更大的恩典</w:t>
      </w:r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，尊敬和服事　</w:t>
      </w:r>
      <w:proofErr w:type="gramStart"/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神是最大</w:t>
      </w:r>
      <w:proofErr w:type="gramEnd"/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的滿足喜樂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，也無別的愛能比這樣的愛。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求主恢復我們</w:t>
      </w:r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愛主的</w:t>
      </w:r>
      <w:proofErr w:type="gramEnd"/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心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 xml:space="preserve">，確信　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神</w:t>
      </w:r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揀選</w:t>
      </w:r>
      <w:proofErr w:type="gramEnd"/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我們，</w:t>
      </w:r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向我們這樣絕對的和極大的愛，以熱情和真心去服事這個充滿懷疑和不信的世代，</w:t>
      </w:r>
      <w:r w:rsidR="00EF7B79"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向校園傳福音，</w:t>
      </w:r>
      <w:proofErr w:type="gramStart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直到主再臨</w:t>
      </w:r>
      <w:proofErr w:type="gramEnd"/>
      <w:r w:rsidRPr="000C53EC">
        <w:rPr>
          <w:rFonts w:ascii="Arial Narrow" w:eastAsia="PMingLiU" w:hAnsi="PMingLiU" w:hint="eastAsia"/>
          <w:color w:val="000000" w:themeColor="text1"/>
          <w:sz w:val="22"/>
          <w:szCs w:val="22"/>
        </w:rPr>
        <w:t>的日子。</w:t>
      </w:r>
    </w:p>
    <w:p w:rsidR="00F9429D" w:rsidRPr="00406761" w:rsidRDefault="00F9429D" w:rsidP="003B6C43">
      <w:pPr>
        <w:numPr>
          <w:ilvl w:val="0"/>
          <w:numId w:val="0"/>
        </w:numPr>
        <w:rPr>
          <w:rFonts w:ascii="Arial Narrow" w:eastAsia="PMingLiU" w:hAnsi="Arial Narrow"/>
          <w:color w:val="000000" w:themeColor="text1"/>
          <w:szCs w:val="24"/>
        </w:rPr>
      </w:pPr>
    </w:p>
    <w:sectPr w:rsidR="00F9429D" w:rsidRPr="00406761" w:rsidSect="008121C7">
      <w:type w:val="continuous"/>
      <w:pgSz w:w="11907" w:h="16840"/>
      <w:pgMar w:top="851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華康古印體(P)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華康粗圓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(P)">
    <w:altName w:val="微軟正黑體"/>
    <w:charset w:val="88"/>
    <w:family w:val="script"/>
    <w:pitch w:val="variable"/>
    <w:sig w:usb0="80000001" w:usb1="28091800" w:usb2="00000016" w:usb3="00000000" w:csb0="00100000" w:csb1="00000000"/>
  </w:font>
  <w:font w:name="華康楷書體W5">
    <w:charset w:val="88"/>
    <w:family w:val="script"/>
    <w:pitch w:val="fixed"/>
    <w:sig w:usb0="80000001" w:usb1="28091800" w:usb2="00000016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>
    <w:nsid w:val="2E7B641D"/>
    <w:multiLevelType w:val="singleLevel"/>
    <w:tmpl w:val="BF468D84"/>
    <w:lvl w:ilvl="0">
      <w:start w:val="1"/>
      <w:numFmt w:val="decimal"/>
      <w:pStyle w:val="Nor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6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>
    <w:nsid w:val="402C069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6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27"/>
  </w:num>
  <w:num w:numId="2">
    <w:abstractNumId w:val="24"/>
  </w:num>
  <w:num w:numId="3">
    <w:abstractNumId w:val="34"/>
  </w:num>
  <w:num w:numId="4">
    <w:abstractNumId w:val="7"/>
  </w:num>
  <w:num w:numId="5">
    <w:abstractNumId w:val="12"/>
  </w:num>
  <w:num w:numId="6">
    <w:abstractNumId w:val="11"/>
  </w:num>
  <w:num w:numId="7">
    <w:abstractNumId w:val="26"/>
  </w:num>
  <w:num w:numId="8">
    <w:abstractNumId w:val="3"/>
  </w:num>
  <w:num w:numId="9">
    <w:abstractNumId w:val="22"/>
  </w:num>
  <w:num w:numId="10">
    <w:abstractNumId w:val="29"/>
  </w:num>
  <w:num w:numId="11">
    <w:abstractNumId w:val="31"/>
  </w:num>
  <w:num w:numId="12">
    <w:abstractNumId w:val="19"/>
  </w:num>
  <w:num w:numId="13">
    <w:abstractNumId w:val="1"/>
  </w:num>
  <w:num w:numId="14">
    <w:abstractNumId w:val="0"/>
  </w:num>
  <w:num w:numId="15">
    <w:abstractNumId w:val="28"/>
  </w:num>
  <w:num w:numId="16">
    <w:abstractNumId w:val="9"/>
  </w:num>
  <w:num w:numId="17">
    <w:abstractNumId w:val="23"/>
  </w:num>
  <w:num w:numId="18">
    <w:abstractNumId w:val="33"/>
  </w:num>
  <w:num w:numId="19">
    <w:abstractNumId w:val="6"/>
  </w:num>
  <w:num w:numId="20">
    <w:abstractNumId w:val="14"/>
  </w:num>
  <w:num w:numId="21">
    <w:abstractNumId w:val="20"/>
  </w:num>
  <w:num w:numId="22">
    <w:abstractNumId w:val="21"/>
  </w:num>
  <w:num w:numId="23">
    <w:abstractNumId w:val="36"/>
  </w:num>
  <w:num w:numId="24">
    <w:abstractNumId w:val="10"/>
  </w:num>
  <w:num w:numId="25">
    <w:abstractNumId w:val="32"/>
  </w:num>
  <w:num w:numId="26">
    <w:abstractNumId w:val="16"/>
  </w:num>
  <w:num w:numId="27">
    <w:abstractNumId w:val="8"/>
  </w:num>
  <w:num w:numId="28">
    <w:abstractNumId w:val="5"/>
  </w:num>
  <w:num w:numId="29">
    <w:abstractNumId w:val="30"/>
  </w:num>
  <w:num w:numId="30">
    <w:abstractNumId w:val="18"/>
  </w:num>
  <w:num w:numId="31">
    <w:abstractNumId w:val="4"/>
  </w:num>
  <w:num w:numId="32">
    <w:abstractNumId w:val="15"/>
  </w:num>
  <w:num w:numId="33">
    <w:abstractNumId w:val="2"/>
  </w:num>
  <w:num w:numId="34">
    <w:abstractNumId w:val="13"/>
  </w:num>
  <w:num w:numId="35">
    <w:abstractNumId w:val="25"/>
  </w:num>
  <w:num w:numId="36">
    <w:abstractNumId w:val="35"/>
  </w:num>
  <w:num w:numId="37">
    <w:abstractNumId w:val="15"/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17"/>
  </w:num>
  <w:num w:numId="41">
    <w:abstractNumId w:val="15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/>
  <w:defaultTabStop w:val="483"/>
  <w:doNotHyphenateCaps/>
  <w:drawingGridHorizontalSpacing w:val="120"/>
  <w:displayHorizontalDrawingGridEvery w:val="0"/>
  <w:displayVerticalDrawingGridEvery w:val="2"/>
  <w:doNotShadeFormData/>
  <w:noPunctuationKerning/>
  <w:characterSpacingControl w:val="doNotCompress"/>
  <w:compat>
    <w:useFELayout/>
  </w:compat>
  <w:rsids>
    <w:rsidRoot w:val="00D10B26"/>
    <w:rsid w:val="0004366B"/>
    <w:rsid w:val="000537AD"/>
    <w:rsid w:val="000749C3"/>
    <w:rsid w:val="00091257"/>
    <w:rsid w:val="000C53EC"/>
    <w:rsid w:val="000E06A4"/>
    <w:rsid w:val="000F0B3A"/>
    <w:rsid w:val="000F6A1C"/>
    <w:rsid w:val="00101E85"/>
    <w:rsid w:val="0014222F"/>
    <w:rsid w:val="00143A88"/>
    <w:rsid w:val="00144881"/>
    <w:rsid w:val="00153E3E"/>
    <w:rsid w:val="00183FD8"/>
    <w:rsid w:val="001A2347"/>
    <w:rsid w:val="001A395C"/>
    <w:rsid w:val="001B0F53"/>
    <w:rsid w:val="001B193D"/>
    <w:rsid w:val="001B4F41"/>
    <w:rsid w:val="001C04E7"/>
    <w:rsid w:val="001D48D5"/>
    <w:rsid w:val="001E3BAC"/>
    <w:rsid w:val="00225D22"/>
    <w:rsid w:val="00253704"/>
    <w:rsid w:val="00253767"/>
    <w:rsid w:val="00280E41"/>
    <w:rsid w:val="00296BD2"/>
    <w:rsid w:val="00297765"/>
    <w:rsid w:val="002E5ACD"/>
    <w:rsid w:val="002F7C43"/>
    <w:rsid w:val="00307585"/>
    <w:rsid w:val="00325FA7"/>
    <w:rsid w:val="00327F12"/>
    <w:rsid w:val="00351878"/>
    <w:rsid w:val="00355D80"/>
    <w:rsid w:val="0036409D"/>
    <w:rsid w:val="00394761"/>
    <w:rsid w:val="003A0E7B"/>
    <w:rsid w:val="003B077F"/>
    <w:rsid w:val="003B6C43"/>
    <w:rsid w:val="003C3054"/>
    <w:rsid w:val="003E1F52"/>
    <w:rsid w:val="003F171F"/>
    <w:rsid w:val="00406761"/>
    <w:rsid w:val="0044094B"/>
    <w:rsid w:val="004551BE"/>
    <w:rsid w:val="004563A5"/>
    <w:rsid w:val="004A59E1"/>
    <w:rsid w:val="0051325C"/>
    <w:rsid w:val="00526CD3"/>
    <w:rsid w:val="00531A3B"/>
    <w:rsid w:val="00544D91"/>
    <w:rsid w:val="00545EDD"/>
    <w:rsid w:val="0058614F"/>
    <w:rsid w:val="005D4854"/>
    <w:rsid w:val="00604594"/>
    <w:rsid w:val="00701F05"/>
    <w:rsid w:val="00704635"/>
    <w:rsid w:val="007310A3"/>
    <w:rsid w:val="007561A9"/>
    <w:rsid w:val="007863E6"/>
    <w:rsid w:val="00796354"/>
    <w:rsid w:val="007D1824"/>
    <w:rsid w:val="00810538"/>
    <w:rsid w:val="008121C7"/>
    <w:rsid w:val="00847357"/>
    <w:rsid w:val="0089341C"/>
    <w:rsid w:val="008A1E55"/>
    <w:rsid w:val="008A63DD"/>
    <w:rsid w:val="008D736E"/>
    <w:rsid w:val="008E76D0"/>
    <w:rsid w:val="0092169C"/>
    <w:rsid w:val="00947BB6"/>
    <w:rsid w:val="00987AE9"/>
    <w:rsid w:val="009E4358"/>
    <w:rsid w:val="00A252DA"/>
    <w:rsid w:val="00A32683"/>
    <w:rsid w:val="00A64DA9"/>
    <w:rsid w:val="00A81F1B"/>
    <w:rsid w:val="00A9029A"/>
    <w:rsid w:val="00A94CDC"/>
    <w:rsid w:val="00A9777B"/>
    <w:rsid w:val="00B10844"/>
    <w:rsid w:val="00B136CA"/>
    <w:rsid w:val="00B22554"/>
    <w:rsid w:val="00B229F1"/>
    <w:rsid w:val="00B44932"/>
    <w:rsid w:val="00B46B2F"/>
    <w:rsid w:val="00BA5103"/>
    <w:rsid w:val="00BF495F"/>
    <w:rsid w:val="00C11C9B"/>
    <w:rsid w:val="00C3675B"/>
    <w:rsid w:val="00C6363F"/>
    <w:rsid w:val="00C66F1D"/>
    <w:rsid w:val="00C837C8"/>
    <w:rsid w:val="00D10B26"/>
    <w:rsid w:val="00D11FE6"/>
    <w:rsid w:val="00D4680F"/>
    <w:rsid w:val="00D4693B"/>
    <w:rsid w:val="00D93778"/>
    <w:rsid w:val="00E13F0C"/>
    <w:rsid w:val="00E155DE"/>
    <w:rsid w:val="00E208B1"/>
    <w:rsid w:val="00E36C0C"/>
    <w:rsid w:val="00E4163F"/>
    <w:rsid w:val="00E50599"/>
    <w:rsid w:val="00E66612"/>
    <w:rsid w:val="00E750C9"/>
    <w:rsid w:val="00E81479"/>
    <w:rsid w:val="00E951A9"/>
    <w:rsid w:val="00E97109"/>
    <w:rsid w:val="00EA5854"/>
    <w:rsid w:val="00EE4148"/>
    <w:rsid w:val="00EF7B79"/>
    <w:rsid w:val="00F00DCB"/>
    <w:rsid w:val="00F47ACE"/>
    <w:rsid w:val="00F87B85"/>
    <w:rsid w:val="00F9308B"/>
    <w:rsid w:val="00F9429D"/>
    <w:rsid w:val="00FD1747"/>
    <w:rsid w:val="00FF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ngLiU" w:eastAsia="MingLiU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95F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Heading2"/>
    <w:qFormat/>
    <w:rsid w:val="00BF495F"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eastAsia="zh-TW"/>
    </w:rPr>
  </w:style>
  <w:style w:type="paragraph" w:styleId="Heading2">
    <w:name w:val="heading 2"/>
    <w:next w:val="Normal"/>
    <w:qFormat/>
    <w:rsid w:val="00BF495F"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eastAsia="zh-TW"/>
    </w:rPr>
  </w:style>
  <w:style w:type="paragraph" w:styleId="Heading3">
    <w:name w:val="heading 3"/>
    <w:basedOn w:val="Heading2"/>
    <w:next w:val="Normal"/>
    <w:qFormat/>
    <w:rsid w:val="00BF495F"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rsid w:val="00BF495F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rsid w:val="00BF495F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NormalIndent">
    <w:name w:val="Normal Indent"/>
    <w:basedOn w:val="Normal"/>
    <w:rsid w:val="00BF495F"/>
  </w:style>
  <w:style w:type="paragraph" w:styleId="ListParagraph">
    <w:name w:val="List Paragraph"/>
    <w:basedOn w:val="Normal"/>
    <w:uiPriority w:val="34"/>
    <w:qFormat/>
    <w:rsid w:val="000749C3"/>
    <w:pPr>
      <w:ind w:leftChars="200" w:left="200"/>
    </w:pPr>
  </w:style>
  <w:style w:type="paragraph" w:customStyle="1" w:styleId="verse">
    <w:name w:val="verse"/>
    <w:basedOn w:val="Normal"/>
    <w:rsid w:val="00A81F1B"/>
    <w:pPr>
      <w:widowControl/>
      <w:numPr>
        <w:numId w:val="0"/>
      </w:numPr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/>
      <w:szCs w:val="24"/>
      <w:lang w:eastAsia="zh-CN"/>
    </w:rPr>
  </w:style>
  <w:style w:type="character" w:customStyle="1" w:styleId="text">
    <w:name w:val="text"/>
    <w:basedOn w:val="DefaultParagraphFont"/>
    <w:rsid w:val="00A81F1B"/>
  </w:style>
  <w:style w:type="character" w:customStyle="1" w:styleId="chapternum">
    <w:name w:val="chapternum"/>
    <w:basedOn w:val="DefaultParagraphFont"/>
    <w:rsid w:val="00A81F1B"/>
  </w:style>
  <w:style w:type="character" w:customStyle="1" w:styleId="apple-converted-space">
    <w:name w:val="apple-converted-space"/>
    <w:basedOn w:val="DefaultParagraphFont"/>
    <w:rsid w:val="000436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6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creator>Prime User</dc:creator>
  <cp:lastModifiedBy>Prime User</cp:lastModifiedBy>
  <cp:revision>4</cp:revision>
  <cp:lastPrinted>2017-03-06T02:56:00Z</cp:lastPrinted>
  <dcterms:created xsi:type="dcterms:W3CDTF">2017-03-06T02:56:00Z</dcterms:created>
  <dcterms:modified xsi:type="dcterms:W3CDTF">2017-03-06T02:59:00Z</dcterms:modified>
</cp:coreProperties>
</file>